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D973C">
      <w:pPr>
        <w:spacing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0F2B5680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f82fad9e-4303-40e0-b615-d8bb07699b65"/>
      <w:r>
        <w:rPr>
          <w:rFonts w:ascii="Times New Roman" w:hAnsi="Times New Roman" w:cs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6074776A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f11d21d1-8bec-4df3-85d2-f4d0bca3e7ae"/>
      <w:r>
        <w:rPr>
          <w:rFonts w:ascii="Times New Roman" w:hAnsi="Times New Roman" w:cs="Times New Roman"/>
          <w:b/>
          <w:color w:val="000000"/>
          <w:sz w:val="28"/>
        </w:rPr>
        <w:t>Администрация г. Медногорска</w:t>
      </w:r>
      <w:bookmarkEnd w:id="1"/>
      <w:r>
        <w:rPr>
          <w:rFonts w:ascii="Times New Roman" w:hAnsi="Times New Roman" w:cs="Times New Roman"/>
          <w:b/>
          <w:color w:val="000000"/>
          <w:sz w:val="28"/>
        </w:rPr>
        <w:t>‌</w:t>
      </w:r>
      <w:r>
        <w:rPr>
          <w:rFonts w:ascii="Times New Roman" w:hAnsi="Times New Roman" w:cs="Times New Roman"/>
          <w:color w:val="000000"/>
          <w:sz w:val="28"/>
        </w:rPr>
        <w:t>​</w:t>
      </w:r>
    </w:p>
    <w:p w14:paraId="6425BAB9">
      <w:pPr>
        <w:spacing w:line="240" w:lineRule="atLeast"/>
        <w:ind w:left="119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МБОУ "Средняя общеобразовательная школа №7 г.Медногорска"</w:t>
      </w:r>
    </w:p>
    <w:p w14:paraId="2B1972A6">
      <w:pPr>
        <w:spacing w:line="240" w:lineRule="atLeast"/>
        <w:ind w:left="119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7"/>
        <w:gridCol w:w="3097"/>
      </w:tblGrid>
      <w:tr w14:paraId="04D2E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0DA04564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РАССМОТРЕНО</w:t>
            </w:r>
          </w:p>
          <w:p w14:paraId="066491B1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Руководитель МО</w:t>
            </w:r>
          </w:p>
          <w:p w14:paraId="3DB8F4CD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14:paraId="7E2FCE22">
            <w:pPr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Жевайкина</w:t>
            </w:r>
            <w:r>
              <w:rPr>
                <w:rFonts w:hint="default" w:ascii="Times New Roman" w:hAnsi="Times New Roman" w:cs="Times New Roman"/>
                <w:color w:val="000000"/>
                <w:szCs w:val="24"/>
                <w:lang w:val="ru-RU"/>
              </w:rPr>
              <w:t xml:space="preserve"> Л.Н</w:t>
            </w:r>
            <w:r>
              <w:rPr>
                <w:rFonts w:ascii="Times New Roman" w:hAnsi="Times New Roman" w:cs="Times New Roman"/>
                <w:color w:val="000000"/>
                <w:szCs w:val="24"/>
              </w:rPr>
              <w:t>.</w:t>
            </w:r>
          </w:p>
          <w:p w14:paraId="2BF7555C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Приказ № 1 от «30» августа   2024 г.</w:t>
            </w:r>
          </w:p>
          <w:p w14:paraId="1603139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14:paraId="2F32361D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СОГЛАСОВАНО</w:t>
            </w:r>
          </w:p>
          <w:p w14:paraId="51A8222E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Заместитель директора по УР</w:t>
            </w:r>
          </w:p>
          <w:p w14:paraId="7BA1C300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14:paraId="3B706B45">
            <w:pPr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Загоруйко О.А.</w:t>
            </w:r>
          </w:p>
          <w:p w14:paraId="0C5F5474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Приказ № 1 от «30» августа   2024 г.</w:t>
            </w:r>
          </w:p>
          <w:p w14:paraId="2BF6850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3115" w:type="dxa"/>
          </w:tcPr>
          <w:p w14:paraId="2A5AC7BF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 УТВЕРЖДЕНО</w:t>
            </w:r>
          </w:p>
          <w:p w14:paraId="5680F7FA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Директор школы</w:t>
            </w:r>
          </w:p>
          <w:p w14:paraId="419BB37D">
            <w:pPr>
              <w:spacing w:after="120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 xml:space="preserve">________________________ </w:t>
            </w:r>
          </w:p>
          <w:p w14:paraId="35BFF359">
            <w:pPr>
              <w:jc w:val="right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Токмаков И.А.</w:t>
            </w:r>
          </w:p>
          <w:p w14:paraId="33165493">
            <w:pPr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Приказ № 1 от «30» августа   2024 г.</w:t>
            </w:r>
          </w:p>
          <w:p w14:paraId="33E644F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</w:tbl>
    <w:p w14:paraId="3F4DFD87">
      <w:pPr>
        <w:ind w:left="120"/>
      </w:pPr>
    </w:p>
    <w:p w14:paraId="14F644DE"/>
    <w:p w14:paraId="6B883B95">
      <w:pPr>
        <w:ind w:left="120"/>
      </w:pPr>
    </w:p>
    <w:p w14:paraId="2F206CC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РАБОЧАЯ ПРОГРАММА </w:t>
      </w:r>
    </w:p>
    <w:p w14:paraId="7D023F80">
      <w:pPr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>
        <w:rPr>
          <w:rFonts w:ascii="Times New Roman" w:hAnsi="Times New Roman" w:eastAsia="Calibri" w:cs="Times New Roman"/>
          <w:b/>
          <w:sz w:val="28"/>
          <w:szCs w:val="28"/>
        </w:rPr>
        <w:t>Математика»</w:t>
      </w:r>
    </w:p>
    <w:p w14:paraId="68DE45F0">
      <w:pPr>
        <w:pStyle w:val="15"/>
        <w:shd w:val="clear" w:color="auto" w:fill="auto"/>
        <w:spacing w:line="360" w:lineRule="auto"/>
        <w:ind w:right="-1"/>
        <w:jc w:val="center"/>
        <w:rPr>
          <w:bCs w:val="0"/>
          <w:color w:val="000000"/>
          <w:sz w:val="28"/>
          <w:szCs w:val="28"/>
          <w:lang w:eastAsia="ru-RU" w:bidi="ru-RU"/>
        </w:rPr>
      </w:pPr>
      <w:r>
        <w:rPr>
          <w:bCs w:val="0"/>
          <w:color w:val="000000"/>
          <w:sz w:val="28"/>
          <w:szCs w:val="28"/>
          <w:lang w:eastAsia="ru-RU" w:bidi="ru-RU"/>
        </w:rPr>
        <w:t xml:space="preserve">для обучающихся   8 класса с умственной отсталостью </w:t>
      </w:r>
    </w:p>
    <w:p w14:paraId="347597F7">
      <w:pPr>
        <w:pStyle w:val="15"/>
        <w:shd w:val="clear" w:color="auto" w:fill="auto"/>
        <w:spacing w:line="360" w:lineRule="auto"/>
        <w:ind w:right="-1"/>
        <w:jc w:val="center"/>
        <w:rPr>
          <w:bCs w:val="0"/>
          <w:sz w:val="28"/>
          <w:szCs w:val="28"/>
          <w:lang w:eastAsia="ru-RU" w:bidi="ru-RU"/>
        </w:rPr>
      </w:pPr>
      <w:r>
        <w:rPr>
          <w:bCs w:val="0"/>
          <w:color w:val="000000"/>
          <w:sz w:val="28"/>
          <w:szCs w:val="28"/>
          <w:lang w:eastAsia="ru-RU" w:bidi="ru-RU"/>
        </w:rPr>
        <w:t xml:space="preserve">(интеллектуальными нарушениями). </w:t>
      </w:r>
      <w:r>
        <w:rPr>
          <w:bCs w:val="0"/>
          <w:sz w:val="28"/>
          <w:szCs w:val="28"/>
          <w:lang w:eastAsia="ru-RU" w:bidi="ru-RU"/>
        </w:rPr>
        <w:t>Вариант 1</w:t>
      </w:r>
    </w:p>
    <w:p w14:paraId="07BA2ED5">
      <w:pPr>
        <w:tabs>
          <w:tab w:val="left" w:pos="5247"/>
        </w:tabs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C485D0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12B9EC5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42780DDF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58F90C93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32DFA69">
      <w:pPr>
        <w:rPr>
          <w:rFonts w:ascii="Times New Roman" w:hAnsi="Times New Roman" w:cs="Times New Roman"/>
          <w:sz w:val="28"/>
          <w:szCs w:val="28"/>
        </w:rPr>
      </w:pPr>
    </w:p>
    <w:p w14:paraId="3855A8D9">
      <w:pPr>
        <w:rPr>
          <w:rFonts w:ascii="Times New Roman" w:hAnsi="Times New Roman" w:cs="Times New Roman"/>
          <w:sz w:val="28"/>
          <w:szCs w:val="28"/>
        </w:rPr>
      </w:pPr>
    </w:p>
    <w:p w14:paraId="0B9A9E9E">
      <w:pPr>
        <w:rPr>
          <w:rFonts w:ascii="Times New Roman" w:hAnsi="Times New Roman" w:cs="Times New Roman"/>
          <w:sz w:val="28"/>
          <w:szCs w:val="28"/>
        </w:rPr>
      </w:pPr>
    </w:p>
    <w:p w14:paraId="7C1FC4F8">
      <w:pPr>
        <w:rPr>
          <w:rFonts w:ascii="Times New Roman" w:hAnsi="Times New Roman" w:cs="Times New Roman"/>
          <w:sz w:val="28"/>
          <w:szCs w:val="28"/>
        </w:rPr>
      </w:pPr>
    </w:p>
    <w:p w14:paraId="2DFF9C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3C0E86D7">
      <w:pPr>
        <w:spacing w:after="0" w:line="231" w:lineRule="auto"/>
        <w:ind w:left="9816" w:right="197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0BA2A717">
      <w:pPr>
        <w:spacing w:after="0" w:line="231" w:lineRule="auto"/>
        <w:ind w:left="9816" w:right="197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64883E03">
      <w:pPr>
        <w:spacing w:after="0" w:line="231" w:lineRule="auto"/>
        <w:ind w:left="9816" w:right="197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</w:p>
    <w:p w14:paraId="729CAFE4">
      <w:pPr>
        <w:keepNext/>
        <w:keepLines/>
        <w:spacing w:after="219"/>
        <w:ind w:right="73"/>
        <w:jc w:val="center"/>
        <w:outlineLvl w:val="1"/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СОДЕРЖАНИЕ </w:t>
      </w:r>
    </w:p>
    <w:p w14:paraId="3DDCB06F">
      <w:pPr>
        <w:spacing w:after="242"/>
        <w:jc w:val="center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sdt>
      <w:sdtPr>
        <w:rPr>
          <w:rFonts w:ascii="Times New Roman" w:hAnsi="Times New Roman" w:eastAsia="Times New Roman" w:cs="Times New Roman"/>
          <w:color w:val="000000"/>
          <w:sz w:val="28"/>
          <w:lang w:eastAsia="ru-RU"/>
        </w:rPr>
        <w:id w:val="1855302691"/>
        <w:docPartObj>
          <w:docPartGallery w:val="Table of Contents"/>
          <w:docPartUnique/>
        </w:docPartObj>
      </w:sdtPr>
      <w:sdtEndPr>
        <w:rPr>
          <w:rFonts w:ascii="Times New Roman" w:hAnsi="Times New Roman" w:eastAsia="Times New Roman" w:cs="Times New Roman"/>
          <w:color w:val="000000"/>
          <w:sz w:val="28"/>
          <w:lang w:eastAsia="ru-RU"/>
        </w:rPr>
      </w:sdtEndPr>
      <w:sdtContent>
        <w:p w14:paraId="606D1BE0">
          <w:pPr>
            <w:tabs>
              <w:tab w:val="right" w:leader="dot" w:pos="9074"/>
            </w:tabs>
            <w:spacing w:after="261"/>
            <w:ind w:right="24"/>
            <w:jc w:val="right"/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</w:pP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begin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instrText xml:space="preserve"> TOC \o "1-1" \h \z \u </w:instrText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separate"/>
          </w:r>
          <w:r>
            <w:fldChar w:fldCharType="begin"/>
          </w:r>
          <w:r>
            <w:instrText xml:space="preserve"> HYPERLINK \l "_Toc88010" \h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t>I.  ПОЯСНИТЕЛЬНАЯ ЗАПИСКА</w:t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tab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begin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instrText xml:space="preserve">PAGEREF _Toc88010 \h</w:instrText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separate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t xml:space="preserve">3 </w:t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end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end"/>
          </w:r>
        </w:p>
        <w:p w14:paraId="1AD89A16">
          <w:pPr>
            <w:tabs>
              <w:tab w:val="right" w:leader="dot" w:pos="9074"/>
            </w:tabs>
            <w:spacing w:after="261"/>
            <w:ind w:right="24"/>
            <w:jc w:val="right"/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</w:pPr>
          <w:r>
            <w:fldChar w:fldCharType="begin"/>
          </w:r>
          <w:r>
            <w:instrText xml:space="preserve"> HYPERLINK \l "_Toc88011" \h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t>II. СОДЕРЖАНИЕ ОБУЧЕНИЯ</w:t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tab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begin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instrText xml:space="preserve">PAGEREF _Toc88011 \h</w:instrText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separate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t>12</w:t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end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end"/>
          </w:r>
        </w:p>
        <w:p w14:paraId="20F2C58F">
          <w:pPr>
            <w:tabs>
              <w:tab w:val="right" w:leader="dot" w:pos="9074"/>
            </w:tabs>
            <w:spacing w:after="261"/>
            <w:ind w:right="24"/>
            <w:jc w:val="right"/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</w:pPr>
          <w:r>
            <w:fldChar w:fldCharType="begin"/>
          </w:r>
          <w:r>
            <w:instrText xml:space="preserve"> HYPERLINK \l "_Toc88012" \h </w:instrText>
          </w:r>
          <w:r>
            <w:fldChar w:fldCharType="separate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t>III. ТЕМАТИЧЕСКОЕ ПЛАНИРОВАНИЕ</w:t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tab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begin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instrText xml:space="preserve">PAGEREF _Toc88012 \h</w:instrText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separate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t xml:space="preserve">12 </w:t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end"/>
          </w: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end"/>
          </w:r>
        </w:p>
        <w:p w14:paraId="4458DADA">
          <w:pPr>
            <w:spacing w:after="40" w:line="387" w:lineRule="auto"/>
            <w:ind w:right="369"/>
            <w:jc w:val="both"/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</w:pPr>
          <w:r>
            <w:rPr>
              <w:rFonts w:ascii="Times New Roman" w:hAnsi="Times New Roman" w:eastAsia="Times New Roman" w:cs="Times New Roman"/>
              <w:color w:val="000000"/>
              <w:sz w:val="28"/>
              <w:lang w:eastAsia="ru-RU"/>
            </w:rPr>
            <w:fldChar w:fldCharType="end"/>
          </w:r>
        </w:p>
      </w:sdtContent>
    </w:sdt>
    <w:p w14:paraId="7DA1C0DA">
      <w:pPr>
        <w:spacing w:after="329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3A137264">
      <w:pPr>
        <w:spacing w:after="0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Calibri" w:hAnsi="Calibri" w:eastAsia="Calibri" w:cs="Calibri"/>
          <w:color w:val="000000"/>
          <w:lang w:eastAsia="ru-RU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br w:type="page"/>
      </w:r>
    </w:p>
    <w:p w14:paraId="58D8290D">
      <w:pPr>
        <w:keepNext/>
        <w:keepLines/>
        <w:spacing w:after="0"/>
        <w:ind w:right="-102"/>
        <w:jc w:val="center"/>
        <w:outlineLvl w:val="0"/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</w:pPr>
      <w:bookmarkStart w:id="2" w:name="_Toc88010"/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ПОЯСНИТЕЛЬНАЯ ЗАПИСКА </w:t>
      </w:r>
      <w:bookmarkEnd w:id="2"/>
    </w:p>
    <w:p w14:paraId="42C2DB33">
      <w:pPr>
        <w:spacing w:after="55"/>
        <w:jc w:val="center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0209B260">
      <w:pPr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 xml:space="preserve">Адаптированная рабочая программа составлена на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основе: </w:t>
      </w:r>
    </w:p>
    <w:p w14:paraId="20F5F6B8">
      <w:pPr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- Федерального закона РФ «Об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 Российской Федерации» N ФЗ (в ред. Федеральных законов от 07.05.2013 N 99 ФЗ, от 23.07.2013 N 203 ФЗ).</w:t>
      </w:r>
    </w:p>
    <w:p w14:paraId="4D291D81">
      <w:pPr>
        <w:spacing w:after="0" w:line="360" w:lineRule="auto"/>
        <w:ind w:firstLine="425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- федерального компонента базисного учебного плана для специальных коррекционных школ VIII вида </w:t>
      </w:r>
    </w:p>
    <w:p w14:paraId="1D4529EC">
      <w:pPr>
        <w:spacing w:after="0" w:line="360" w:lineRule="auto"/>
        <w:ind w:firstLine="425"/>
        <w:contextualSpacing/>
        <w:jc w:val="both"/>
        <w:rPr>
          <w:rStyle w:val="17"/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- </w:t>
      </w:r>
      <w:r>
        <w:rPr>
          <w:rStyle w:val="16"/>
          <w:rFonts w:ascii="Times New Roman" w:hAnsi="Times New Roman" w:cs="Times New Roman"/>
          <w:sz w:val="28"/>
          <w:szCs w:val="28"/>
          <w:shd w:val="clear" w:color="auto" w:fill="FFFFFF"/>
        </w:rPr>
        <w:t>Постановления от 10.07.2015г., №26 «Об утверждении СанПиН 2.4.2.3286-15 «Санитарно-эпидемиологические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здоровья»</w:t>
      </w:r>
      <w:r>
        <w:rPr>
          <w:rStyle w:val="17"/>
          <w:rFonts w:ascii="Times New Roman" w:hAnsi="Times New Roman" w:cs="Times New Roman"/>
          <w:i/>
          <w:iCs/>
          <w:sz w:val="28"/>
          <w:szCs w:val="28"/>
        </w:rPr>
        <w:t>.</w:t>
      </w:r>
    </w:p>
    <w:p w14:paraId="0F2A2420">
      <w:pPr>
        <w:keepNext/>
        <w:keepLines/>
        <w:spacing w:after="0" w:line="360" w:lineRule="auto"/>
        <w:outlineLvl w:val="0"/>
      </w:pPr>
      <w:r>
        <w:rPr>
          <w:rStyle w:val="17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Учебного плана </w:t>
      </w:r>
      <w:r>
        <w:rPr>
          <w:rFonts w:ascii="Times New Roman" w:hAnsi="Times New Roman" w:cs="Times New Roman"/>
          <w:sz w:val="28"/>
          <w:szCs w:val="28"/>
          <w:lang w:val="ru-RU"/>
        </w:rPr>
        <w:t>МБОУ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«Средняя общеобразовательная школа № 7 г. Медногорска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Fonts w:ascii="Times New Roman" w:hAnsi="Times New Roman" w:cs="Times New Roman"/>
          <w:sz w:val="28"/>
          <w:szCs w:val="28"/>
        </w:rPr>
        <w:t>-202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14:paraId="16582CF7">
      <w:pPr>
        <w:spacing w:after="16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ФАООП УО (вариант 1) адресована обучающимся с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 </w:t>
      </w:r>
    </w:p>
    <w:p w14:paraId="0DF3F66F">
      <w:pPr>
        <w:spacing w:after="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Учебный предмет</w:t>
      </w: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Математика» относится к предметной области «Математика» и является обязательной частью учебного плана.  В соответствии с учебным планом рабочая программа по учебному предмету «Математика» в 8 классе рассчитана на 34 учебные недели и составляет </w:t>
      </w: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/>
        </w:rPr>
        <w:t>34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часов в год (</w:t>
      </w:r>
      <w:r>
        <w:rPr>
          <w:rFonts w:hint="default" w:ascii="Times New Roman" w:hAnsi="Times New Roman" w:eastAsia="Times New Roman" w:cs="Times New Roman"/>
          <w:color w:val="000000"/>
          <w:sz w:val="28"/>
          <w:lang w:val="en-US" w:eastAsia="ru-RU"/>
        </w:rPr>
        <w:t>1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час в неделю). </w:t>
      </w:r>
    </w:p>
    <w:p w14:paraId="0FF3780B">
      <w:pPr>
        <w:spacing w:after="13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>Цель обучения</w:t>
      </w: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 </w:t>
      </w:r>
    </w:p>
    <w:p w14:paraId="1EE04F5F">
      <w:pPr>
        <w:spacing w:after="212"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Задачи обучения: </w:t>
      </w:r>
    </w:p>
    <w:p w14:paraId="7875F00E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формирование и развитие математических знаний и умений, необходимых для решения практических задач в учебной и трудовой деятельности, используемых в повседневной жизни; </w:t>
      </w:r>
    </w:p>
    <w:p w14:paraId="259A8E1F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коррекция недостатков познавательной деятельности и повышение уровня общего развития; </w:t>
      </w:r>
    </w:p>
    <w:p w14:paraId="0BDCEF44">
      <w:pPr>
        <w:spacing w:after="131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- воспитание положительных качеств и свойств личности. </w:t>
      </w:r>
    </w:p>
    <w:p w14:paraId="4DAF65D1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Рабочая программа по учебному предмету «Математика» в 8 классе определяет следующие задачи: </w:t>
      </w:r>
    </w:p>
    <w:p w14:paraId="1D73DE90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совершенствование устных и письменных вычислительных навыков в пределах 1000 000; </w:t>
      </w:r>
    </w:p>
    <w:p w14:paraId="48E078FE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формирование умения производить арифметические действия с целыми и дробными числами; </w:t>
      </w:r>
    </w:p>
    <w:p w14:paraId="41AD1918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формирование умения преобразовывать числа, полученные при измерении и производить с ними дальнейшие арифметические действия; </w:t>
      </w:r>
    </w:p>
    <w:p w14:paraId="218A6D13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формирование умения производить действия с числами, полученными при измерении площади; </w:t>
      </w:r>
    </w:p>
    <w:p w14:paraId="40C9FE71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формирование умения простые арифметические задачи на нахождение числа по одной его доле, выраженной обыкновенной или десятичной дробью; простые арифметические задачи на нахождение среднего арифметического двух и более чисел; составные задачи на пропорциональное деление, «на части», способом принятия общего количества за единицу; </w:t>
      </w:r>
    </w:p>
    <w:p w14:paraId="36EE5311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формирование умения находить площадь круга, длину окружности, выделять сектор и сегмент; </w:t>
      </w:r>
    </w:p>
    <w:p w14:paraId="3B52B845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формирование понятия градус (обозначение 1◦), знакомство с транспортиром; </w:t>
      </w:r>
    </w:p>
    <w:p w14:paraId="179EFA61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формирование представления о диаграммах (линейные, столбчатые, круговые); </w:t>
      </w:r>
    </w:p>
    <w:p w14:paraId="450BBEDB">
      <w:pPr>
        <w:spacing w:after="11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воспитание интереса к математике и стремление использовать знания в повседневной жизни. </w:t>
      </w:r>
    </w:p>
    <w:p w14:paraId="5EB4C327">
      <w:pPr>
        <w:spacing w:after="40" w:line="387" w:lineRule="auto"/>
        <w:ind w:right="369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199" w:right="1414" w:bottom="1934" w:left="1419" w:header="720" w:footer="720" w:gutter="0"/>
          <w:cols w:space="720" w:num="1"/>
          <w:titlePg/>
        </w:sectPr>
      </w:pPr>
    </w:p>
    <w:p w14:paraId="6D41BA85">
      <w:pPr>
        <w:spacing w:after="0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ab/>
      </w:r>
    </w:p>
    <w:p w14:paraId="7358E80D">
      <w:pPr>
        <w:spacing w:after="69"/>
        <w:jc w:val="center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>Планируемые результаты освоения содержания  рабочей программы по учебному предмету «Математика» в 8 классе</w:t>
      </w:r>
    </w:p>
    <w:p w14:paraId="23480293">
      <w:pPr>
        <w:spacing w:after="29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09F7B39F">
      <w:pPr>
        <w:spacing w:after="212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Личностные результаты: </w:t>
      </w:r>
    </w:p>
    <w:p w14:paraId="4D2EC5CA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сформированность адекватных представлений о собственных возможностях, о насущно необходимом жизнеобеспечении; </w:t>
      </w: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сформированность эстетических потребностей, ценностей и чувств; </w:t>
      </w:r>
    </w:p>
    <w:p w14:paraId="1AAC0FBB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принятие и освоение социальной роли обучающегося, проявление социально – значимых мотивов учебной деятельности; </w:t>
      </w:r>
    </w:p>
    <w:p w14:paraId="5B9E6737">
      <w:pPr>
        <w:spacing w:after="19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формирование к способности осмыслению картины мира, её временно – пространственной организации. </w:t>
      </w:r>
    </w:p>
    <w:p w14:paraId="3EEC7E95">
      <w:pPr>
        <w:spacing w:after="24" w:line="398" w:lineRule="auto"/>
        <w:ind w:right="53" w:rightChars="0"/>
        <w:jc w:val="both"/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Уровни достижения предметных результатов  по учебному предмету «Математика» на конец 8 класса </w:t>
      </w:r>
    </w:p>
    <w:p w14:paraId="41B89A30">
      <w:pPr>
        <w:spacing w:after="24" w:line="398" w:lineRule="auto"/>
        <w:ind w:right="1004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u w:val="single" w:color="000000"/>
          <w:lang w:eastAsia="ru-RU"/>
        </w:rPr>
        <w:t>Минимальный уровень:</w:t>
      </w:r>
    </w:p>
    <w:p w14:paraId="6C1ED878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уметь считать в пределах 100 000 присчитыванием разрядных единиц (1 000, 10 000) устно и с записью чисел (с помощью учителя); счет 137 в пределах 1 000 присчитыванием равных числовых групп по 2, 20, 200, 5, 25, 250; </w:t>
      </w:r>
    </w:p>
    <w:p w14:paraId="49878630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выполнять сложение, вычитание, умножение и деление на однозначное число чисел (небольших), полученных при измерении двумя мерами стоимости, длины, массы письменно; </w:t>
      </w:r>
    </w:p>
    <w:p w14:paraId="78F142DC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выполнять сложение, вычитание, умножение и деление на однозначное число, на 10, 100, 1 000 десятичных дробей; </w:t>
      </w:r>
    </w:p>
    <w:p w14:paraId="6499AC8E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знать способы проверки умножения и деления чисел в пределах 100 000 на однозначное число, круглые десятки, выполненных приемами письменных вычислений, и уметь их выполнять с целью определения правильности вычислений; </w:t>
      </w:r>
    </w:p>
    <w:p w14:paraId="17153394">
      <w:pPr>
        <w:spacing w:after="180"/>
        <w:ind w:right="-4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знать единицы измерения (мер) площади, уметь их записать и читать;  уметь вычислять площадь прямоугольника (квадрата) (с помощью </w:t>
      </w:r>
    </w:p>
    <w:p w14:paraId="386F3810">
      <w:pPr>
        <w:spacing w:after="18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учителя). </w:t>
      </w:r>
    </w:p>
    <w:p w14:paraId="613C6BFD">
      <w:pPr>
        <w:spacing w:after="214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u w:val="single" w:color="000000"/>
          <w:lang w:eastAsia="ru-RU"/>
        </w:rPr>
        <w:t>Достаточный уровень:</w:t>
      </w:r>
    </w:p>
    <w:p w14:paraId="31DDB55D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считать в пределах 1 000 000 присчитыванием, отсчитыванием разрядных единиц и равных числовых групп;  </w:t>
      </w:r>
    </w:p>
    <w:p w14:paraId="054B6EF2">
      <w:pPr>
        <w:spacing w:after="13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выполнять сложение, вычитание, умножение и деление на однозначное, двузначное число многозначных чисел в пределах 1 000 000 (полученных при счете и при измерении величин), обыкновенных и десятичных дробей;  </w:t>
      </w:r>
    </w:p>
    <w:p w14:paraId="5D31E8BD">
      <w:pPr>
        <w:spacing w:after="15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выполнять умножение и деление десятичных дробей на 10, 100, 1 000;  </w:t>
      </w:r>
    </w:p>
    <w:p w14:paraId="031D1D42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находить число по одной его доле, выраженной обыкновенной или десятичной дробью;  </w:t>
      </w:r>
    </w:p>
    <w:p w14:paraId="6DEEF65C">
      <w:pPr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уметь находить среднее арифметическое чисел;  </w:t>
      </w:r>
    </w:p>
    <w:p w14:paraId="417B3B42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выполнять решение простых арифметических задач на пропорциональное деление; </w:t>
      </w:r>
    </w:p>
    <w:p w14:paraId="22D40A97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знать величину 1°; размеров прямого, острого, тупого, развернутого, полного углов; суммы смежных углов, углов треугольника;  </w:t>
      </w:r>
    </w:p>
    <w:p w14:paraId="652DD0AA">
      <w:pPr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уметь строить и измерять углы с помощью транспортира;  </w:t>
      </w:r>
    </w:p>
    <w:p w14:paraId="0A033399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уметь строить треугольники по заданным длинам сторон и величине углов; </w:t>
      </w:r>
    </w:p>
    <w:p w14:paraId="25EA4D33">
      <w:pPr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знать единицы измерения (мер) площади, их соотношений;  </w:t>
      </w:r>
    </w:p>
    <w:p w14:paraId="0B9230A0">
      <w:pPr>
        <w:spacing w:after="15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уметь вычислять площадь прямоугольника (квадрата);  </w:t>
      </w:r>
    </w:p>
    <w:p w14:paraId="46FD152F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знать формулу вычисления длины окружности, площади круга; уметь вычислять длину окружности и площадь круга по заданной длине радиуса;  </w:t>
      </w:r>
    </w:p>
    <w:p w14:paraId="60ED8EE5">
      <w:pPr>
        <w:spacing w:after="12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уметь построить точку, отрезок, треугольник, четырехугольник, окружность, симметричные относительно оси, центра симметрии. </w:t>
      </w:r>
    </w:p>
    <w:p w14:paraId="54998F3C">
      <w:pPr>
        <w:spacing w:after="0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ab/>
      </w:r>
    </w:p>
    <w:p w14:paraId="2FE1DBCC">
      <w:pPr>
        <w:keepNext/>
        <w:keepLines/>
        <w:spacing w:after="219"/>
        <w:ind w:right="73"/>
        <w:jc w:val="center"/>
        <w:outlineLvl w:val="1"/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Система оценки достижения обучающимися с умственной отсталостью планируемых результатов освоения образовательной программы по учебному предмету «Математика» в 8 классе </w:t>
      </w:r>
    </w:p>
    <w:p w14:paraId="0D4943C2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 </w:t>
      </w:r>
    </w:p>
    <w:p w14:paraId="534F12DA">
      <w:pPr>
        <w:spacing w:after="155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0 баллов - нет фиксируемой динамики;  </w:t>
      </w:r>
    </w:p>
    <w:p w14:paraId="40215FF1">
      <w:pPr>
        <w:spacing w:after="158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1 балл - минимальная динамика;  </w:t>
      </w:r>
    </w:p>
    <w:p w14:paraId="2D9FA52D">
      <w:pPr>
        <w:spacing w:after="92" w:line="387" w:lineRule="auto"/>
        <w:ind w:right="322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2 балла - удовлетворительная динамика;  </w:t>
      </w:r>
    </w:p>
    <w:p w14:paraId="67B8786F">
      <w:pPr>
        <w:spacing w:after="92" w:line="387" w:lineRule="auto"/>
        <w:ind w:right="322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3 балла - значительная динамика. </w:t>
      </w:r>
    </w:p>
    <w:p w14:paraId="2A6ED65C">
      <w:pPr>
        <w:spacing w:after="17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 </w:t>
      </w:r>
    </w:p>
    <w:p w14:paraId="36BF1747">
      <w:pPr>
        <w:spacing w:after="131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Критерии оценки предметных результатов:  </w:t>
      </w:r>
    </w:p>
    <w:p w14:paraId="0C6ED1B2">
      <w:pPr>
        <w:spacing w:after="14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Оценка «5» ставится за верное выполнение задания. При этой оценке допускаются 1 – 2 недочёта. </w:t>
      </w:r>
    </w:p>
    <w:p w14:paraId="35BAAC85">
      <w:pPr>
        <w:spacing w:after="212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Оценка «5» ставится, если обучающийся: </w:t>
      </w:r>
    </w:p>
    <w:p w14:paraId="7410FD58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дает правильные, осознанные ответы на все поставленные вопросы, может подтвердить правильность ответа предметно-практическими действиями, знает и умеет применять правила, умеет самостоятельно оперировать изученными математическими представлениями; </w:t>
      </w:r>
    </w:p>
    <w:p w14:paraId="14C77A06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умеет самостоятельно, с минимальной помощью учителя, правильно решить задачу, объяснить ход решения; </w:t>
      </w:r>
    </w:p>
    <w:p w14:paraId="1BF55EC8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умеет производить и объяснять устные и письменные вычисления; правильно узнает и называет геометрические фигуры, их элементы, </w:t>
      </w:r>
    </w:p>
    <w:p w14:paraId="64B94057">
      <w:pPr>
        <w:spacing w:after="181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положение фигур пот отношению друг к другу на плоскости и в пространстве; </w:t>
      </w:r>
    </w:p>
    <w:p w14:paraId="75EDB521">
      <w:pPr>
        <w:spacing w:after="18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правильно выполняет работы по измерению и черчению с помощью измерительного и чертежного инструментов, умеет объяснить последовательность работы. </w:t>
      </w:r>
    </w:p>
    <w:p w14:paraId="2611D356">
      <w:pPr>
        <w:spacing w:after="11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Оценка «4» ставится, если обучающийся допускает 2 -3 ошибки и не более 2 недочёта. </w:t>
      </w:r>
    </w:p>
    <w:p w14:paraId="0E7E1427">
      <w:pPr>
        <w:spacing w:after="212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Оценка «4» ставится, если обучающийся: </w:t>
      </w:r>
    </w:p>
    <w:p w14:paraId="71B72AC6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при ответе допускает отдельные неточности, оговорки, нуждается в дополнительных вопросах, помогающих ему уточнить ответ; </w:t>
      </w:r>
    </w:p>
    <w:p w14:paraId="61A01791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при вычислениях, в отдельных случаях, нуждается в дополнительных промежуточных записях, назывании промежуточных результатов вслух, опоре на образы реальных предметов; </w:t>
      </w:r>
    </w:p>
    <w:p w14:paraId="62B148D5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при решении задач нуждается в дополнительных вопросах учителя, помогающих анализу предложенной задачи, уточнению вопросов задачи, объяснению выбора действий; </w:t>
      </w:r>
    </w:p>
    <w:p w14:paraId="2DA18B43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с незначительной помощью учителя правильно узнает и называет геометрические фигуры, их элементы, положение фигур на плоскости, в пространстве по отношению друг к другу; </w:t>
      </w:r>
    </w:p>
    <w:p w14:paraId="64B2F26C">
      <w:pPr>
        <w:spacing w:after="12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выполняет работы по измерению и черчению с недостаточной точностью. </w:t>
      </w:r>
    </w:p>
    <w:p w14:paraId="66079CCF">
      <w:pPr>
        <w:spacing w:after="15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Оценка «3» ставится, если обучающийся допустил 4-5 ошибок и несколько мелких. Также оценку «удовлетворительно» может получить обучающийся, совершивший несколько грубых ошибок, но при повторных попытках улучшивший результат. </w:t>
      </w:r>
    </w:p>
    <w:p w14:paraId="6D0680B6">
      <w:pPr>
        <w:spacing w:after="4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Оценка «3» ставится обучающемуся, если он: </w:t>
      </w:r>
    </w:p>
    <w:p w14:paraId="6D64D6F3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при незначительной помощи учителя или учащихся класса дает правильные ответы на поставленные вопросы, формулирует правила, может их применять; </w:t>
      </w:r>
    </w:p>
    <w:p w14:paraId="50902FD2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производит вычисления с опорой на различные виды счетного материала, но с соблюдением алгоритмов действий; </w:t>
      </w:r>
    </w:p>
    <w:p w14:paraId="070CCBE1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понимает и записывает после обсуждения решение задачи под руководством учителя; </w:t>
      </w:r>
    </w:p>
    <w:p w14:paraId="4C9CC99B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узнает и называет геометрические фигуры, их элементы, положение фигур на плоскости и в пространстве со значительной помощью учителя или обучающихся, или с использованием записей и чертежей в тетрадях, в учебниках, на таблицах, с помощью вопросов учителя; </w:t>
      </w:r>
    </w:p>
    <w:p w14:paraId="79806C31">
      <w:pPr>
        <w:spacing w:after="1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правильно выполняет измерение и черчение после предварительного обсуждения последовательности работы, демонстрации её выполнения. </w:t>
      </w:r>
    </w:p>
    <w:p w14:paraId="332576B7">
      <w:pPr>
        <w:spacing w:after="17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Оценка «2» - не ставится. </w:t>
      </w:r>
    </w:p>
    <w:p w14:paraId="18303533">
      <w:pPr>
        <w:spacing w:after="153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746E5230">
      <w:pPr>
        <w:spacing w:after="0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  <w:lang w:eastAsia="ru-RU"/>
        </w:rPr>
        <w:tab/>
      </w:r>
    </w:p>
    <w:p w14:paraId="73638D8C">
      <w:pPr>
        <w:spacing w:after="40" w:line="387" w:lineRule="auto"/>
        <w:ind w:right="369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  <w:sectPr>
          <w:headerReference r:id="rId13" w:type="first"/>
          <w:footerReference r:id="rId16" w:type="first"/>
          <w:headerReference r:id="rId11" w:type="default"/>
          <w:footerReference r:id="rId14" w:type="default"/>
          <w:headerReference r:id="rId12" w:type="even"/>
          <w:footerReference r:id="rId15" w:type="even"/>
          <w:pgSz w:w="11906" w:h="16838"/>
          <w:pgMar w:top="1202" w:right="1414" w:bottom="2248" w:left="1419" w:header="720" w:footer="706" w:gutter="0"/>
          <w:cols w:space="720" w:num="1"/>
        </w:sectPr>
      </w:pPr>
    </w:p>
    <w:p w14:paraId="5DBF75EE">
      <w:pPr>
        <w:keepNext/>
        <w:keepLines/>
        <w:spacing w:after="219"/>
        <w:jc w:val="center"/>
        <w:outlineLvl w:val="0"/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</w:pPr>
      <w:bookmarkStart w:id="3" w:name="_Toc88011"/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СОДЕРЖАНИЕ ОБУЧЕНИЯ </w:t>
      </w:r>
      <w:bookmarkEnd w:id="3"/>
    </w:p>
    <w:p w14:paraId="701233CE">
      <w:pPr>
        <w:spacing w:after="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Обучение математике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математики к практико-теоретическому изучению, с обязательным учётом значимости усваиваемых знаний и умений формирования жизненных компетенций. </w:t>
      </w:r>
    </w:p>
    <w:p w14:paraId="28032B0B">
      <w:pPr>
        <w:spacing w:after="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 процессе изучения математики у обучающихся с легкой степенью умственной отсталости (интеллектуальной недостаточности)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 </w:t>
      </w:r>
    </w:p>
    <w:p w14:paraId="315A2343">
      <w:pPr>
        <w:spacing w:after="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Основными организационными формами работы на уроке математики являются: фронтальная, групповая, коллективная, индивидуальная работа, работа в парах. </w:t>
      </w:r>
    </w:p>
    <w:p w14:paraId="30E16268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При проведении уроков математики предполагается использование следующих методов: </w:t>
      </w:r>
    </w:p>
    <w:p w14:paraId="2D0BCA0F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словесные (рассказ или изложение знаний, беседа, работа по учебнику или другим печатным материалам); </w:t>
      </w:r>
    </w:p>
    <w:p w14:paraId="6FFB9E76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наглядные (наблюдение, демонстрация предметов или их изображений); </w:t>
      </w:r>
    </w:p>
    <w:p w14:paraId="117C83E5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предметно - практические (измерение, вычерчивание геометрических фигур, моделирование, нахождение значений числовых выражений);        </w:t>
      </w:r>
    </w:p>
    <w:p w14:paraId="69C4141A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- частично - поисковые (эвристическая беседа, олимпиада, практические работы); </w:t>
      </w:r>
    </w:p>
    <w:p w14:paraId="362AF626">
      <w:pPr>
        <w:spacing w:after="159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исследовательские (проблемное изложение); </w:t>
      </w:r>
    </w:p>
    <w:p w14:paraId="64166D9D">
      <w:pPr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система специальных коррекционно–развивающих приемов; </w:t>
      </w:r>
    </w:p>
    <w:p w14:paraId="28FA9AFF">
      <w:pPr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методы убеждения (словесное разъяснение, убеждение, требование); </w:t>
      </w:r>
    </w:p>
    <w:p w14:paraId="4D18B92F">
      <w:pPr>
        <w:spacing w:after="40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методы организации деятельности (приучение, упражнение, показ, подражание, поручение); </w:t>
      </w:r>
    </w:p>
    <w:p w14:paraId="542895DB">
      <w:pPr>
        <w:spacing w:after="9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Segoe UI Symbol" w:hAnsi="Segoe UI Symbol" w:eastAsia="Segoe UI Symbol" w:cs="Segoe UI Symbol"/>
          <w:color w:val="000000"/>
          <w:sz w:val="28"/>
          <w:lang w:eastAsia="ru-RU"/>
        </w:rPr>
        <w:t>−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методы стимулирования поведения (похвала, поощрение, взаимооценка). </w:t>
      </w:r>
    </w:p>
    <w:p w14:paraId="7B5D619C">
      <w:pPr>
        <w:spacing w:after="11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Широкое применение находит проблемное изложение знаний, при котором является создание проблемной ситуации, исследование, поиск правильного ответа. </w:t>
      </w:r>
    </w:p>
    <w:p w14:paraId="1315759A">
      <w:pPr>
        <w:spacing w:after="14" w:line="387" w:lineRule="auto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 </w:t>
      </w:r>
    </w:p>
    <w:p w14:paraId="41E94424">
      <w:pPr>
        <w:spacing w:after="3"/>
        <w:ind w:right="205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lang w:eastAsia="ru-RU"/>
        </w:rPr>
        <w:t xml:space="preserve">Содержание разделов </w:t>
      </w:r>
    </w:p>
    <w:tbl>
      <w:tblPr>
        <w:tblStyle w:val="12"/>
        <w:tblW w:w="9782" w:type="dxa"/>
        <w:tblInd w:w="-601" w:type="dxa"/>
        <w:tblLayout w:type="autofit"/>
        <w:tblCellMar>
          <w:top w:w="14" w:type="dxa"/>
          <w:left w:w="108" w:type="dxa"/>
          <w:bottom w:w="0" w:type="dxa"/>
          <w:right w:w="50" w:type="dxa"/>
        </w:tblCellMar>
      </w:tblPr>
      <w:tblGrid>
        <w:gridCol w:w="709"/>
        <w:gridCol w:w="7975"/>
        <w:gridCol w:w="1098"/>
      </w:tblGrid>
      <w:tr w14:paraId="2D71C4C2">
        <w:tblPrEx>
          <w:tblCellMar>
            <w:top w:w="14" w:type="dxa"/>
            <w:left w:w="108" w:type="dxa"/>
            <w:bottom w:w="0" w:type="dxa"/>
            <w:right w:w="50" w:type="dxa"/>
          </w:tblCellMar>
        </w:tblPrEx>
        <w:trPr>
          <w:trHeight w:val="583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50E0E4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№ п/п </w:t>
            </w:r>
          </w:p>
        </w:tc>
        <w:tc>
          <w:tcPr>
            <w:tcW w:w="7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362021F">
            <w:pPr>
              <w:spacing w:after="0" w:line="240" w:lineRule="auto"/>
              <w:ind w:right="61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Название раздела 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4EDF6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Количество часов </w:t>
            </w:r>
          </w:p>
        </w:tc>
      </w:tr>
      <w:tr w14:paraId="474FA839">
        <w:tblPrEx>
          <w:tblCellMar>
            <w:top w:w="14" w:type="dxa"/>
            <w:left w:w="108" w:type="dxa"/>
            <w:bottom w:w="0" w:type="dxa"/>
            <w:right w:w="50" w:type="dxa"/>
          </w:tblCellMar>
        </w:tblPrEx>
        <w:trPr>
          <w:trHeight w:val="559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6EFFFF">
            <w:pPr>
              <w:spacing w:after="0" w:line="240" w:lineRule="auto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7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B91FF6">
            <w:pPr>
              <w:spacing w:after="0" w:line="240" w:lineRule="auto"/>
              <w:ind w:right="62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Нумерация чисел в пределах 1000000. Сложение и вычитание целых чисел и десятичных дробей 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C3EB60">
            <w:pPr>
              <w:spacing w:after="158" w:line="240" w:lineRule="auto"/>
              <w:ind w:right="61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lang w:val="en-US" w:eastAsia="ru-RU"/>
              </w:rPr>
              <w:t>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 ч. </w:t>
            </w:r>
          </w:p>
        </w:tc>
      </w:tr>
      <w:tr w14:paraId="64E78A73">
        <w:tblPrEx>
          <w:tblCellMar>
            <w:top w:w="14" w:type="dxa"/>
            <w:left w:w="108" w:type="dxa"/>
            <w:bottom w:w="0" w:type="dxa"/>
            <w:right w:w="50" w:type="dxa"/>
          </w:tblCellMar>
        </w:tblPrEx>
        <w:trPr>
          <w:trHeight w:val="497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06EAE4">
            <w:pPr>
              <w:spacing w:after="0" w:line="240" w:lineRule="auto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7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820C07">
            <w:pPr>
              <w:spacing w:after="0" w:line="240" w:lineRule="auto"/>
              <w:ind w:right="60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Умножение и деление целых чисел и десятичных дробей, в том числе чисел, полученных при измерении 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5D9788">
            <w:pPr>
              <w:spacing w:after="156" w:line="240" w:lineRule="auto"/>
              <w:ind w:right="61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4 ч. </w:t>
            </w:r>
          </w:p>
          <w:p w14:paraId="7EFB50EE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</w:p>
        </w:tc>
      </w:tr>
      <w:tr w14:paraId="1DF41567">
        <w:tblPrEx>
          <w:tblCellMar>
            <w:top w:w="14" w:type="dxa"/>
            <w:left w:w="108" w:type="dxa"/>
            <w:bottom w:w="0" w:type="dxa"/>
            <w:right w:w="50" w:type="dxa"/>
          </w:tblCellMar>
        </w:tblPrEx>
        <w:trPr>
          <w:trHeight w:val="56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4C34F5">
            <w:pPr>
              <w:spacing w:after="0" w:line="240" w:lineRule="auto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7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842058">
            <w:pPr>
              <w:spacing w:after="0" w:line="240" w:lineRule="auto"/>
              <w:jc w:val="both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Обыкновенные дроби. Сложение    и вычитание обыкновенных дробей 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4E54F8">
            <w:pPr>
              <w:spacing w:after="0" w:line="240" w:lineRule="auto"/>
              <w:ind w:right="61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lang w:val="en-US" w:eastAsia="ru-RU"/>
              </w:rPr>
              <w:t>5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 ч. </w:t>
            </w:r>
          </w:p>
        </w:tc>
      </w:tr>
      <w:tr w14:paraId="212A85D1">
        <w:tblPrEx>
          <w:tblCellMar>
            <w:top w:w="14" w:type="dxa"/>
            <w:left w:w="108" w:type="dxa"/>
            <w:bottom w:w="0" w:type="dxa"/>
            <w:right w:w="50" w:type="dxa"/>
          </w:tblCellMar>
        </w:tblPrEx>
        <w:trPr>
          <w:trHeight w:val="562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08A721">
            <w:pPr>
              <w:spacing w:after="0" w:line="240" w:lineRule="auto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>4</w:t>
            </w:r>
          </w:p>
        </w:tc>
        <w:tc>
          <w:tcPr>
            <w:tcW w:w="7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49C17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Десятичные дроби и числа, полученные при измерении 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DB0AEC">
            <w:pPr>
              <w:spacing w:after="0" w:line="240" w:lineRule="auto"/>
              <w:ind w:right="61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lang w:val="en-US" w:eastAsia="ru-RU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 ч. </w:t>
            </w:r>
          </w:p>
        </w:tc>
      </w:tr>
      <w:tr w14:paraId="6C9AD2F8">
        <w:tblPrEx>
          <w:tblCellMar>
            <w:top w:w="14" w:type="dxa"/>
            <w:left w:w="108" w:type="dxa"/>
            <w:bottom w:w="0" w:type="dxa"/>
            <w:right w:w="50" w:type="dxa"/>
          </w:tblCellMar>
        </w:tblPrEx>
        <w:trPr>
          <w:trHeight w:val="886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ACAC28">
            <w:pPr>
              <w:spacing w:after="0" w:line="240" w:lineRule="auto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>5</w:t>
            </w:r>
          </w:p>
        </w:tc>
        <w:tc>
          <w:tcPr>
            <w:tcW w:w="7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7ED128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Арифметические действия с целыми и дробными числами и числами, полученными при измерении площади, выраженными десятичными дробями 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972C55">
            <w:pPr>
              <w:spacing w:after="156" w:line="240" w:lineRule="auto"/>
              <w:ind w:right="61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lang w:val="en-US" w:eastAsia="ru-RU"/>
              </w:rPr>
              <w:t>7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 ч. </w:t>
            </w:r>
          </w:p>
          <w:p w14:paraId="31DD9A69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</w:p>
        </w:tc>
      </w:tr>
      <w:tr w14:paraId="5AE4AE90">
        <w:tblPrEx>
          <w:tblCellMar>
            <w:top w:w="14" w:type="dxa"/>
            <w:left w:w="108" w:type="dxa"/>
            <w:bottom w:w="0" w:type="dxa"/>
            <w:right w:w="50" w:type="dxa"/>
          </w:tblCellMar>
        </w:tblPrEx>
        <w:trPr>
          <w:trHeight w:val="468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2E1782">
            <w:pPr>
              <w:spacing w:after="0" w:line="240" w:lineRule="auto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6. </w:t>
            </w:r>
          </w:p>
        </w:tc>
        <w:tc>
          <w:tcPr>
            <w:tcW w:w="7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B0FC49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Геометрический материал 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7711F">
            <w:pPr>
              <w:spacing w:after="0" w:line="240" w:lineRule="auto"/>
              <w:ind w:right="58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lang w:val="en-US" w:eastAsia="ru-RU"/>
              </w:rPr>
              <w:t xml:space="preserve">9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ч. </w:t>
            </w:r>
          </w:p>
        </w:tc>
      </w:tr>
      <w:tr w14:paraId="6EFA4F2F">
        <w:tblPrEx>
          <w:tblCellMar>
            <w:top w:w="14" w:type="dxa"/>
            <w:left w:w="108" w:type="dxa"/>
            <w:bottom w:w="0" w:type="dxa"/>
            <w:right w:w="50" w:type="dxa"/>
          </w:tblCellMar>
        </w:tblPrEx>
        <w:trPr>
          <w:trHeight w:val="468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E861D9">
            <w:pPr>
              <w:spacing w:after="0" w:line="240" w:lineRule="auto"/>
              <w:ind w:right="60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7. </w:t>
            </w:r>
          </w:p>
        </w:tc>
        <w:tc>
          <w:tcPr>
            <w:tcW w:w="7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2EFBAC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Повторение  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A1B13A6">
            <w:pPr>
              <w:spacing w:after="0" w:line="240" w:lineRule="auto"/>
              <w:ind w:right="58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4"/>
                <w:lang w:val="en-US" w:eastAsia="ru-RU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lang w:eastAsia="ru-RU"/>
              </w:rPr>
              <w:t xml:space="preserve">ч. </w:t>
            </w:r>
          </w:p>
        </w:tc>
      </w:tr>
      <w:tr w14:paraId="5C2D65C9">
        <w:tblPrEx>
          <w:tblCellMar>
            <w:top w:w="14" w:type="dxa"/>
            <w:left w:w="108" w:type="dxa"/>
            <w:bottom w:w="0" w:type="dxa"/>
            <w:right w:w="50" w:type="dxa"/>
          </w:tblCellMar>
        </w:tblPrEx>
        <w:trPr>
          <w:trHeight w:val="468" w:hRule="atLeast"/>
        </w:trPr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DD87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</w:p>
        </w:tc>
        <w:tc>
          <w:tcPr>
            <w:tcW w:w="7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BEF69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lang w:eastAsia="ru-RU"/>
              </w:rPr>
              <w:t xml:space="preserve">Итого: 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75F06A">
            <w:pPr>
              <w:spacing w:after="0" w:line="240" w:lineRule="auto"/>
              <w:ind w:right="61"/>
              <w:jc w:val="center"/>
              <w:rPr>
                <w:rFonts w:ascii="Times New Roman" w:hAnsi="Times New Roman" w:eastAsia="Times New Roman" w:cs="Times New Roman"/>
                <w:color w:val="000000"/>
                <w:sz w:val="2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color w:val="000000"/>
                <w:sz w:val="24"/>
                <w:lang w:val="en-US" w:eastAsia="ru-RU"/>
              </w:rPr>
              <w:t>34</w:t>
            </w: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lang w:eastAsia="ru-RU"/>
              </w:rPr>
              <w:t xml:space="preserve"> ч. </w:t>
            </w:r>
          </w:p>
        </w:tc>
      </w:tr>
    </w:tbl>
    <w:p w14:paraId="7A307988">
      <w:pPr>
        <w:spacing w:after="40" w:line="387" w:lineRule="auto"/>
        <w:ind w:right="369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  <w:sectPr>
          <w:headerReference r:id="rId19" w:type="first"/>
          <w:footerReference r:id="rId22" w:type="first"/>
          <w:headerReference r:id="rId17" w:type="default"/>
          <w:footerReference r:id="rId20" w:type="default"/>
          <w:headerReference r:id="rId18" w:type="even"/>
          <w:footerReference r:id="rId21" w:type="even"/>
          <w:pgSz w:w="11906" w:h="16838"/>
          <w:pgMar w:top="1198" w:right="1416" w:bottom="1718" w:left="1419" w:header="720" w:footer="706" w:gutter="0"/>
          <w:cols w:space="720" w:num="1"/>
        </w:sectPr>
      </w:pPr>
    </w:p>
    <w:p w14:paraId="045949B7">
      <w:pPr>
        <w:keepNext/>
        <w:keepLines/>
        <w:spacing w:after="0"/>
        <w:jc w:val="right"/>
        <w:outlineLvl w:val="0"/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</w:pPr>
      <w:bookmarkStart w:id="4" w:name="_Toc88012"/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 xml:space="preserve">ТЕМАТИЧЕСКОЕ ПЛАНИРОВАНИЕ </w:t>
      </w:r>
      <w:bookmarkEnd w:id="4"/>
    </w:p>
    <w:tbl>
      <w:tblPr>
        <w:tblStyle w:val="12"/>
        <w:tblW w:w="15999" w:type="dxa"/>
        <w:tblInd w:w="-440" w:type="dxa"/>
        <w:shd w:val="clear" w:color="auto" w:fill="auto"/>
        <w:tblLayout w:type="fixed"/>
        <w:tblCellMar>
          <w:top w:w="46" w:type="dxa"/>
          <w:left w:w="108" w:type="dxa"/>
          <w:bottom w:w="0" w:type="dxa"/>
          <w:right w:w="0" w:type="dxa"/>
        </w:tblCellMar>
      </w:tblPr>
      <w:tblGrid>
        <w:gridCol w:w="690"/>
        <w:gridCol w:w="2552"/>
        <w:gridCol w:w="708"/>
        <w:gridCol w:w="3286"/>
        <w:gridCol w:w="3257"/>
        <w:gridCol w:w="4230"/>
        <w:gridCol w:w="1276"/>
      </w:tblGrid>
      <w:tr w14:paraId="5F401E08">
        <w:tblPrEx>
          <w:shd w:val="clear" w:color="auto" w:fill="auto"/>
        </w:tblPrEx>
        <w:trPr>
          <w:trHeight w:val="446" w:hRule="atLeast"/>
          <w:tblHeader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2A365959">
            <w:pPr>
              <w:spacing w:after="198" w:line="240" w:lineRule="auto"/>
              <w:ind w:right="104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№ </w:t>
            </w:r>
          </w:p>
          <w:p w14:paraId="3B1F6A59">
            <w:pPr>
              <w:spacing w:after="0" w:line="240" w:lineRule="auto"/>
              <w:ind w:right="105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п/п 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398AC63A">
            <w:pPr>
              <w:spacing w:after="0" w:line="240" w:lineRule="auto"/>
              <w:ind w:right="105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Тема урока </w:t>
            </w:r>
          </w:p>
        </w:tc>
        <w:tc>
          <w:tcPr>
            <w:tcW w:w="70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496F752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Кол</w:t>
            </w:r>
          </w:p>
          <w:p w14:paraId="01F2435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час</w:t>
            </w:r>
          </w:p>
        </w:tc>
        <w:tc>
          <w:tcPr>
            <w:tcW w:w="32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26851C1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Программное содержание </w:t>
            </w:r>
          </w:p>
        </w:tc>
        <w:tc>
          <w:tcPr>
            <w:tcW w:w="7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39C5C773">
            <w:pPr>
              <w:spacing w:after="0" w:line="240" w:lineRule="auto"/>
              <w:ind w:right="104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Дифференциация видов деятельности обучающихся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25427000">
            <w:pPr>
              <w:spacing w:after="0" w:line="240" w:lineRule="auto"/>
              <w:ind w:right="104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14:paraId="04942C0A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261" w:hRule="atLeast"/>
          <w:tblHeader/>
        </w:trPr>
        <w:tc>
          <w:tcPr>
            <w:tcW w:w="6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068BDF1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552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7A16316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2B4FA88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8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6CA1B69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3F418B54">
            <w:pPr>
              <w:spacing w:after="0" w:line="240" w:lineRule="auto"/>
              <w:ind w:right="106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Минимальный уровень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7068ABE9">
            <w:pPr>
              <w:spacing w:after="0" w:line="240" w:lineRule="auto"/>
              <w:ind w:right="108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 xml:space="preserve">Достаточный уровень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</w:tcPr>
          <w:p w14:paraId="29DD9779">
            <w:pPr>
              <w:spacing w:after="0" w:line="240" w:lineRule="auto"/>
              <w:ind w:right="108"/>
              <w:jc w:val="center"/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b/>
                <w:bCs/>
                <w:color w:val="000000"/>
                <w:sz w:val="22"/>
                <w:szCs w:val="22"/>
                <w:lang w:eastAsia="ru-RU"/>
              </w:rPr>
              <w:t>Дата</w:t>
            </w:r>
          </w:p>
        </w:tc>
      </w:tr>
      <w:tr w14:paraId="66F1F442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48E956">
            <w:pPr>
              <w:spacing w:after="0" w:line="240" w:lineRule="auto"/>
              <w:ind w:right="235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CAB0A1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Устная и письменная нумерация чисел в пределах 1000000 </w:t>
            </w:r>
          </w:p>
          <w:p w14:paraId="720700D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Чтение и запись многозначных чисел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70E46B4">
            <w:pPr>
              <w:spacing w:after="0" w:line="240" w:lineRule="auto"/>
              <w:ind w:right="103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3C0F5AFA">
            <w:pPr>
              <w:spacing w:after="0" w:line="240" w:lineRule="auto"/>
              <w:ind w:right="103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93D9204">
            <w:pPr>
              <w:spacing w:after="0" w:line="247" w:lineRule="auto"/>
              <w:ind w:right="6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Получение чисел в пределах 1000000 из разрядных слагаемых; разложение чисел на разрядные слагаемые.  </w:t>
            </w:r>
          </w:p>
          <w:p w14:paraId="6F39E362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Числовой ряд в пределах 1000000.  Четные, нечетные числа. Простые и составные числа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Чтение и запись чисел с помощью цифр в таблице </w:t>
            </w:r>
          </w:p>
          <w:p w14:paraId="027EA374">
            <w:pPr>
              <w:spacing w:after="17" w:line="264" w:lineRule="auto"/>
              <w:ind w:right="22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разрядов, сравнение чисел, расположение чисел по порядк. Решение простых задач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09E929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Получают числа в пределах 100000 из разрядных слагаемых; раскладывают числа на разрядные слагаемые.  Называют числовой ряд в пределах 100000 </w:t>
            </w:r>
          </w:p>
          <w:p w14:paraId="070C415E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Читают, записывают целые и дробные числа. </w:t>
            </w:r>
          </w:p>
          <w:p w14:paraId="7D2D277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Решают примеры (легкие случаи) и задачи в 1 действие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E29B66B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Получают числа в пределах 1 000 000 из разрядных слагаемых; раскладывают числа на разрядные слагаемые.  </w:t>
            </w:r>
          </w:p>
          <w:p w14:paraId="77A0567C">
            <w:pPr>
              <w:spacing w:after="45" w:line="23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числовой ряд в пределах </w:t>
            </w:r>
          </w:p>
          <w:p w14:paraId="2AE33714">
            <w:pPr>
              <w:spacing w:after="45" w:line="23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1 000 000. Присчитывают, отсчитывают разрядных единиц в </w:t>
            </w:r>
          </w:p>
          <w:p w14:paraId="27C5C9D0">
            <w:pPr>
              <w:spacing w:after="0" w:line="240" w:lineRule="auto"/>
              <w:ind w:right="241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пределах 1 мил.</w:t>
            </w:r>
          </w:p>
          <w:p w14:paraId="2C7AC4C3">
            <w:pPr>
              <w:spacing w:after="1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Читают, записывают целые и дробные числа. </w:t>
            </w:r>
          </w:p>
          <w:p w14:paraId="45A4DDC5">
            <w:pPr>
              <w:spacing w:after="21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и задачи в  </w:t>
            </w:r>
          </w:p>
          <w:p w14:paraId="55FBEAC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2-3 действия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6D15AC6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2796FD65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F703B6">
            <w:pPr>
              <w:spacing w:after="0" w:line="240" w:lineRule="auto"/>
              <w:ind w:right="95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17A83F">
            <w:pPr>
              <w:spacing w:after="21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Угол.  Виды углов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Градус.  </w:t>
            </w:r>
          </w:p>
          <w:p w14:paraId="69821CB9">
            <w:pPr>
              <w:spacing w:after="21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Обозначение.  </w:t>
            </w:r>
          </w:p>
          <w:p w14:paraId="4FF54BE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Транспортир Измерение острых 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 тупых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углов с помощью транспортира </w:t>
            </w:r>
          </w:p>
          <w:p w14:paraId="4DE2E9CA">
            <w:pPr>
              <w:spacing w:after="0" w:line="277" w:lineRule="auto"/>
              <w:ind w:right="1112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14:paraId="5FC189D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48F099">
            <w:pPr>
              <w:spacing w:after="0" w:line="240" w:lineRule="auto"/>
              <w:ind w:right="103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03348C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Распознавание видов углов: прямой, тупой, острый, развернутый. Построение углов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Понятие градуса. Обозначение: 1°.  Величина прямого, острого, тупого, развернутого, полного углов в градусах. Знакомство с транспортиром. </w:t>
            </w:r>
          </w:p>
          <w:p w14:paraId="157DB08A">
            <w:pPr>
              <w:spacing w:after="0" w:line="240" w:lineRule="auto"/>
              <w:ind w:right="141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Элементы транспортира.  Построение и измерение углов с помощью транспортира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Измерение  углов с помощью транспортира, запись их значения, сравнение углов по градусной величине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19D5CF">
            <w:pPr>
              <w:spacing w:after="0" w:line="25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Различают виды углов: прямой, тупой, острый, развернутый.  </w:t>
            </w:r>
          </w:p>
          <w:p w14:paraId="036B1DBA">
            <w:pPr>
              <w:spacing w:after="0" w:line="275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Измеряют и строят углы (легкие случаи)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Формулируют понятие градуса.  </w:t>
            </w:r>
          </w:p>
          <w:p w14:paraId="3CDE9E5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Называют величину прямого, острого, тупого, развернутого, полного углов в градусах. Строят и измеряют углы с помощью транспортира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и измеряют  углы с помощью транспортира (легкие случаи)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E2C872">
            <w:pPr>
              <w:spacing w:after="0" w:line="252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Различают виды углов: прямой, тупой, острый, развернутый. Измеряют и строят углы по названию в соотношении с прямым углом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Формулируют понятие градуса.  Называют величину прямого, острого, тупого, развернутого, полного углов в градусах. </w:t>
            </w:r>
          </w:p>
          <w:p w14:paraId="4E597B6D">
            <w:pPr>
              <w:spacing w:after="0" w:line="275" w:lineRule="auto"/>
              <w:ind w:right="392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Знакомятся с транспортиром и его элементами.  </w:t>
            </w:r>
          </w:p>
          <w:p w14:paraId="7EE2DF9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Строят и измеряют углы с помощью транспортира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ECB61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50E22F7B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D1E1F2">
            <w:pPr>
              <w:spacing w:after="0" w:line="240" w:lineRule="auto"/>
              <w:ind w:right="43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0300A4">
            <w:pPr>
              <w:spacing w:after="43" w:line="23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Сравнение многозначных чисел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и вычитание многозначных </w:t>
            </w:r>
          </w:p>
          <w:p w14:paraId="741001A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чисел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0D4769">
            <w:pPr>
              <w:spacing w:after="0" w:line="240" w:lineRule="auto"/>
              <w:ind w:right="5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F08C12">
            <w:pPr>
              <w:spacing w:after="0" w:line="258" w:lineRule="auto"/>
              <w:ind w:right="12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Сравнение целых чисел и десятичных дробей Решение арифметических задач на сравнение (отношение) чисел. </w:t>
            </w:r>
          </w:p>
          <w:p w14:paraId="399A1D9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задач с вопросами </w:t>
            </w:r>
          </w:p>
          <w:p w14:paraId="04920BCB">
            <w:pPr>
              <w:spacing w:after="21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«На сколько больше </w:t>
            </w:r>
          </w:p>
          <w:p w14:paraId="0AC30F25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(меньше)?»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и вычитание многозначных чисел приемами устных и письменных вычислений; </w:t>
            </w:r>
          </w:p>
          <w:p w14:paraId="122063A1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проверка правильности вычислений. </w:t>
            </w:r>
          </w:p>
          <w:p w14:paraId="3463925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задач на расчет стоимости товара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7F8C90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Сравнивают целые многозначные числа и десятичные дроби (легкие случаи) в пределах 100000. Решают арифметические задачи в 1 действие с вопросами «На сколько больше (меньше)?»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компоненты действий (в том числе в примерах), обратные действия. </w:t>
            </w:r>
          </w:p>
          <w:p w14:paraId="3A5A4B6E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05C4483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F2AA4F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Сравнивают целые многозначные числа и десятичные дроби в пределах 1000000.  </w:t>
            </w:r>
          </w:p>
          <w:p w14:paraId="0FF8A61E">
            <w:pPr>
              <w:spacing w:after="24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арифметические задачи в 2-3 действие с вопросами «На сколько больше (меньше)?»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компоненты действий (в том числе в примерах), обратные действия. </w:t>
            </w:r>
          </w:p>
          <w:p w14:paraId="3403E9A8">
            <w:pPr>
              <w:spacing w:after="0" w:line="255" w:lineRule="auto"/>
              <w:ind w:right="145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Составляют примеры на сложение и вычитание.  Устно решают задачи практического содержания. </w:t>
            </w:r>
          </w:p>
          <w:p w14:paraId="26F616E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821CE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5395FFF5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10952B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1B5FF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Округление чисел до указанного разряда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422CF3">
            <w:pPr>
              <w:spacing w:after="0" w:line="240" w:lineRule="auto"/>
              <w:ind w:right="11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893606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Округление чисел, работа с инструкцией, решение задач с округление конечного результата. </w:t>
            </w:r>
          </w:p>
          <w:p w14:paraId="5017318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задач с округлением конечного результата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0BBF7B">
            <w:pPr>
              <w:spacing w:after="0" w:line="27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7E052FA0">
            <w:pPr>
              <w:spacing w:after="0" w:line="26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 многозначные числа, записывают их под диктовку. Называют разряды и классы чисел. </w:t>
            </w:r>
          </w:p>
          <w:p w14:paraId="2C6EAF92">
            <w:pPr>
              <w:spacing w:after="46" w:line="23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Пользуются правилом округления чисел, округляют числа до указанного разряда. </w:t>
            </w:r>
          </w:p>
          <w:p w14:paraId="49C131B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задачи в 1 действие.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4BDE7C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Читают многозначные числа, записывают их под диктовку Называют разряды и классы чисел. </w:t>
            </w:r>
          </w:p>
          <w:p w14:paraId="7CEA14B0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Пользуются правилом округления чисел. </w:t>
            </w:r>
          </w:p>
          <w:p w14:paraId="52B4C461">
            <w:pPr>
              <w:spacing w:after="2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Округляют числа до указанного разряда. </w:t>
            </w:r>
          </w:p>
          <w:p w14:paraId="124B27C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задачи в 2-3действия, планируют ход решения задачи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4ABC6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604280A5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694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9410AD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5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393E19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Нахождение неизвестного слагаемого </w:t>
            </w:r>
          </w:p>
          <w:p w14:paraId="5777AB9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Нахождение неизвестного уменьшаемого </w:t>
            </w:r>
          </w:p>
          <w:p w14:paraId="384AAFD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Нахождение неизвестного вычитаемого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9EB5AA7">
            <w:pPr>
              <w:spacing w:after="0" w:line="240" w:lineRule="auto"/>
              <w:ind w:right="53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A2BCE2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Решение примеров с неизвестным слагаемым, обозначенным буквой х. проверка правильности вычислений по нахождению неизвестного слагаемого. Решение простых арифметических задач.</w:t>
            </w:r>
          </w:p>
          <w:p w14:paraId="7B1F399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примеров с неизвестным уменьшаемым, обозначенным буквой х. Проверка правильности вычислений по нахождению неизвестного уменьшаемого. Решение простых арифметических задач на </w:t>
            </w:r>
          </w:p>
          <w:p w14:paraId="736EDAE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примеров с неизвестным вычитаемым, обозначенным буквой х. Проверка правильности вычислений по нахождению неизвестного вычитаемого. Решение простых арифметических задач на нахождение неизвестного вычитаемого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03F7BC8">
            <w:pPr>
              <w:spacing w:after="0" w:line="25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 на сложение целых чисел. </w:t>
            </w:r>
          </w:p>
          <w:p w14:paraId="2F13151E">
            <w:pPr>
              <w:spacing w:after="0" w:line="25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компоненты действий (в том числе в примерах), обратные действия. Решают примеры с неизвестным слагаемым </w:t>
            </w:r>
          </w:p>
          <w:p w14:paraId="5551A31B">
            <w:pPr>
              <w:spacing w:after="0" w:line="25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 на вычитание целых чисел. </w:t>
            </w:r>
          </w:p>
          <w:p w14:paraId="3EA8E9B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компоненты действий (в том числе в примерах), обратные действия. Решают примеры с неизвестным слагаемым. </w:t>
            </w:r>
          </w:p>
          <w:p w14:paraId="134706DC">
            <w:pPr>
              <w:spacing w:after="0" w:line="25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 на вычитание целых чисел. </w:t>
            </w:r>
          </w:p>
          <w:p w14:paraId="4BF5E0BE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компоненты действий (в том числе в примерах), обратные действия. Решают примеры на вычитание целых чисел. </w:t>
            </w:r>
          </w:p>
          <w:p w14:paraId="5FEAF327">
            <w:pPr>
              <w:spacing w:after="0" w:line="240" w:lineRule="auto"/>
              <w:ind w:right="3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Находят неизвестное вычитаемое (легкие случаи). Решают задачу на нахождение неизвестного вычитаемого (легкий случай)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3149CA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Выполняют устные вычисления на сложение целых чисел. Называют компоненты действий (в том числе в примерах), обратные действия. Решают примеры с неизвестным слагаемым. Определяют и обосновывают способ нахождения неизвестного. Решают задачи в 2-3 действия.</w:t>
            </w:r>
          </w:p>
          <w:p w14:paraId="27598FCC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 на сложение целых чисел. Называют компоненты действий (в том числе в примерах), обратные действия. </w:t>
            </w:r>
          </w:p>
          <w:p w14:paraId="1A30C1FE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вычитание целых чисел. </w:t>
            </w:r>
          </w:p>
          <w:p w14:paraId="7A7B10A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Находят неизвестное уменьшаемое. </w:t>
            </w:r>
          </w:p>
          <w:p w14:paraId="5780A8DE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 на сложение целых чисел. Называют компоненты действий (в том числе в примерах), обратные действия. </w:t>
            </w:r>
          </w:p>
          <w:p w14:paraId="0284B978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вычитание целых чисел. </w:t>
            </w:r>
          </w:p>
          <w:p w14:paraId="6CCF5F18">
            <w:pPr>
              <w:spacing w:after="0" w:line="27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Находят неизвестное вычитаемое. </w:t>
            </w:r>
          </w:p>
          <w:p w14:paraId="3BD42B7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Определяют и обосновывают способ нахождения неизвестного. Решают задачи на нахождение неизвестного вычитаемого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7FF93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73DFA929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4839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BD9A8E6">
            <w:pPr>
              <w:spacing w:after="0" w:line="240" w:lineRule="auto"/>
              <w:ind w:right="6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49F020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Десятичные дроби </w:t>
            </w:r>
          </w:p>
          <w:p w14:paraId="4D3759D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десятичных дробей </w:t>
            </w:r>
          </w:p>
          <w:p w14:paraId="1B6C820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Вычитание десятичных дробей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54FE27C">
            <w:pPr>
              <w:spacing w:after="0" w:line="240" w:lineRule="auto"/>
              <w:ind w:right="5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7B8AF0F8">
            <w:pPr>
              <w:spacing w:after="0" w:line="240" w:lineRule="auto"/>
              <w:ind w:right="4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14:paraId="63642D83">
            <w:pPr>
              <w:spacing w:after="0" w:line="240" w:lineRule="auto"/>
              <w:ind w:right="4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3CE012CE">
            <w:pPr>
              <w:spacing w:after="0" w:line="240" w:lineRule="auto"/>
              <w:ind w:right="34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Чтение и запись десятичных дробей без знаменателя, сравнение десятичных дробей. Работа с таблицей классов и разрядов </w:t>
            </w:r>
          </w:p>
          <w:p w14:paraId="68D09FE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десятичных дробей с одинаковым знаменателем (с одинаковым количеством знаков после запятой) и разным знаменателем (с разным количеством знаков после запятой) </w:t>
            </w:r>
          </w:p>
          <w:p w14:paraId="4B79A45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Вычитание десятичных дробей с одинаковым знаменателем (с одинаковым количеством знаков после запятой) и разным знаменателем (с разным количеством знаков после запятой). Решают задачи, содержащие отношения «больше на…», «меньше на…»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B3642B3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3B4CAE48">
            <w:pPr>
              <w:spacing w:after="0" w:line="254" w:lineRule="auto"/>
              <w:ind w:right="5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Выделяют десятичные дроби, записанные со знаменателем, среди ряда обыкновенных дробей. Называют числители десятичной дроби. </w:t>
            </w:r>
          </w:p>
          <w:p w14:paraId="6E3D23C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14:paraId="768E3889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 десятичные дроби, записывать их под диктовку. Выполняют сложение десятичных дробей с одинаковыми знаменателями. </w:t>
            </w:r>
          </w:p>
          <w:p w14:paraId="337B949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14:paraId="46F3BAD1">
            <w:pPr>
              <w:spacing w:after="0" w:line="255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 десятичные дроби, записывать их под диктовку. Выполняют вычитание десятичных дробей с разными знаменателями. Решают задачи, содержащие отношения «больше на…», «меньше на…» в 1 действие </w:t>
            </w:r>
          </w:p>
          <w:p w14:paraId="1C72B44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8E242FB">
            <w:pPr>
              <w:spacing w:after="0" w:line="248" w:lineRule="auto"/>
              <w:ind w:right="1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Выделяют десятичные дроби, записанные со знаменателем, среди ряда обыкновенных дробей. </w:t>
            </w:r>
          </w:p>
          <w:p w14:paraId="68D78FF1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числители десятичной дроби. </w:t>
            </w:r>
          </w:p>
          <w:p w14:paraId="7F6309C9">
            <w:pPr>
              <w:spacing w:after="0" w:line="279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14:paraId="231AC15C">
            <w:pPr>
              <w:spacing w:after="0" w:line="258" w:lineRule="auto"/>
              <w:ind w:right="4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 десятичные дроби, записывать их под диктовку. Выполняют сложение десятичных дробей с разными знаменателями. </w:t>
            </w:r>
          </w:p>
          <w:p w14:paraId="7087A13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Воспроизводят в устной речи алгоритм письменного сложения в процессе решения примеров. Сокращают десятичные дроби. </w:t>
            </w:r>
          </w:p>
          <w:p w14:paraId="41B3E0CC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 десятичные дроби, записывать их под диктовку. Выполняют вычитание десятичных дробей с разными знаменателями. </w:t>
            </w:r>
          </w:p>
          <w:p w14:paraId="7FD9A062">
            <w:pPr>
              <w:spacing w:after="32" w:line="251" w:lineRule="auto"/>
              <w:ind w:right="27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Воспроизводят в устной речи алгоритм письменного вычитания в процессе решения примеров. </w:t>
            </w:r>
          </w:p>
          <w:p w14:paraId="2CEDD2E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1895F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07822F49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2326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E6199CE">
            <w:pPr>
              <w:spacing w:after="0" w:line="240" w:lineRule="auto"/>
              <w:ind w:right="6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7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6917334">
            <w:pPr>
              <w:spacing w:after="0" w:line="240" w:lineRule="auto"/>
              <w:ind w:right="97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Умножение целых чисел на однозначное число </w:t>
            </w:r>
          </w:p>
          <w:p w14:paraId="51F883E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Деление целых чисел на однозначное число </w:t>
            </w:r>
          </w:p>
          <w:p w14:paraId="177E1597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Умножение десятичных дробей на однозначное число </w:t>
            </w:r>
          </w:p>
          <w:p w14:paraId="5751C7D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Деление десятичных дробей на однозначное число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6D1ED7C">
            <w:pPr>
              <w:spacing w:after="0" w:line="240" w:lineRule="auto"/>
              <w:ind w:right="5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0634CC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Отработка алгоритма умножения целых чисел и однозначное число, отработка устного решения простых задач на увеличение в несколько раз </w:t>
            </w:r>
          </w:p>
          <w:p w14:paraId="114AA5FE">
            <w:pPr>
              <w:spacing w:after="40" w:line="23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Отработка алгоритма деления целых чисел и однозначное число, устного решения простых задач на уменьшение в несколько </w:t>
            </w:r>
          </w:p>
          <w:p w14:paraId="4112E05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раз </w:t>
            </w:r>
          </w:p>
          <w:p w14:paraId="78E1342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Отработка алгоритма умножения десятичных дробей на однозначное число, отработка устного решения простых задач на увеличение в несколько раз </w:t>
            </w:r>
          </w:p>
          <w:p w14:paraId="11013BA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Отработка алгоритма деления десятичных дробей на однозначное число, отработка устного решения простых задач на уменьшение в несколько раз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E93D00E">
            <w:pPr>
              <w:spacing w:after="0" w:line="27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1A901675">
            <w:pPr>
              <w:spacing w:after="0" w:line="25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компоненты действия (в том числе в примерах). </w:t>
            </w:r>
          </w:p>
          <w:p w14:paraId="1A94871B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Пользуются таблицей умножения. </w:t>
            </w:r>
          </w:p>
          <w:p w14:paraId="1AC10A2E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вычисления письменно (легкие случаи). Решают простые задачи в 1 действие </w:t>
            </w:r>
          </w:p>
          <w:p w14:paraId="0F99717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14:paraId="71C300CC">
            <w:pPr>
              <w:spacing w:after="0" w:line="27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1AFF9C27">
            <w:pPr>
              <w:spacing w:after="0" w:line="25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компоненты действия (в том числе в примерах). </w:t>
            </w:r>
          </w:p>
          <w:p w14:paraId="6EB7BA8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Пользуются таблицей умножения. </w:t>
            </w:r>
          </w:p>
          <w:p w14:paraId="33E1443E">
            <w:pPr>
              <w:spacing w:after="0" w:line="27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284EE7C3">
            <w:pPr>
              <w:spacing w:after="0" w:line="25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компоненты действия (в том числе в примерах). </w:t>
            </w:r>
          </w:p>
          <w:p w14:paraId="563E16B5">
            <w:pPr>
              <w:spacing w:after="0" w:line="27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09BEEAD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компоненты действия (в том числе в примерах).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73BB813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Называют компоненты действия (в том числе в примерах). Выполняют вычисления письменно. </w:t>
            </w:r>
          </w:p>
          <w:p w14:paraId="686727C0">
            <w:pPr>
              <w:spacing w:after="0" w:line="240" w:lineRule="auto"/>
              <w:ind w:right="52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Проверяют правильность своих вычислений по учебнику. Воспроизводят в устной речи алгоритм письменного умножения в процессе решения примеров. 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 </w:t>
            </w:r>
          </w:p>
          <w:p w14:paraId="0EF24C69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Называют компоненты действия (в том числе в примерах). Выполняют вычисления письменно. </w:t>
            </w:r>
          </w:p>
          <w:p w14:paraId="159748A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Воспроизводят в устной речи алгоритм письменного деления в процессе решения примеров.  </w:t>
            </w:r>
          </w:p>
          <w:p w14:paraId="0CC84B96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Называют компоненты действия (в том числе в примерах). Сравнивают целые числа и десятичные дроби. </w:t>
            </w:r>
          </w:p>
          <w:p w14:paraId="4411534C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вычисления письменно. </w:t>
            </w:r>
          </w:p>
          <w:p w14:paraId="3EFA7421">
            <w:pPr>
              <w:spacing w:after="23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Называют компоненты действия (в том числе в примерах). </w:t>
            </w:r>
          </w:p>
          <w:p w14:paraId="6E9C441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Сравнивают десятичные дроби. Выполняют вычисления письменно.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CF302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67D4F831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5AFBB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8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82A3A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Смежные углы.  </w:t>
            </w:r>
          </w:p>
          <w:p w14:paraId="2633420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Сумма смежных углов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6D9A6B">
            <w:pPr>
              <w:spacing w:after="0" w:line="240" w:lineRule="auto"/>
              <w:ind w:right="5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1B5F92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Вычисление величины смежного угла по данной градусной величине одного из углов. Построение смежных углов по заданной градусной величине одного из углов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322711">
            <w:pPr>
              <w:spacing w:after="0" w:line="240" w:lineRule="auto"/>
              <w:ind w:right="225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величину смежного угла по данной градусной величине одного из углов (легкие случаи) Строят смежные углы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86A88C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величину смежного угла по данной градусной величине одного из углов. </w:t>
            </w:r>
          </w:p>
          <w:p w14:paraId="5749649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смежные углы по заданной градусной величине одного из углов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3D129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6FB3EBB2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2819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C619A2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9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33DFB4F">
            <w:pPr>
              <w:spacing w:after="0" w:line="240" w:lineRule="auto"/>
              <w:ind w:right="216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Умножение целых чисел и десятичных дробей на 10,100,1000 </w:t>
            </w:r>
          </w:p>
          <w:p w14:paraId="0B66D70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Деление десятичных дробей на двузначное число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763517B">
            <w:pPr>
              <w:spacing w:after="0" w:line="240" w:lineRule="auto"/>
              <w:ind w:right="3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BF46CA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Отработка алгоритма умножения целых чисел и десятичных дробей на круглые десятки, решение примеров, решение простых и составных задач на увеличение в несколько раз </w:t>
            </w:r>
          </w:p>
          <w:p w14:paraId="113358A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Устное вычисление примеров на табличное умножение и деление. Решение примеров на письменное деление десятичных дробей.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E82051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Применяют алгоритм умножения целых чисел и   десятичной дроби на круглые десятки (легкие случаи). Решают простые задачи в 1 действие на увеличение в несколько раз </w:t>
            </w:r>
          </w:p>
          <w:p w14:paraId="31B2BC34">
            <w:pPr>
              <w:spacing w:after="0" w:line="240" w:lineRule="auto"/>
              <w:ind w:right="4" w:rightChars="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 на умножение и деление целых чисел. Называют компоненты действия деления. Выполняют вычисления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0AA24B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Применяют алгоритм умножения целого числа и    десятичной дроби на круглые десятки. Решают простые и составные задачи на увеличение в несколько раз в 2 действия </w:t>
            </w:r>
          </w:p>
          <w:p w14:paraId="4D5DFF18">
            <w:pPr>
              <w:spacing w:after="23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 на умножение и деление целых чисел. Называют компоненты действия деление (в том числе в примерах), обратное действие. </w:t>
            </w:r>
          </w:p>
          <w:p w14:paraId="6C6039C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вычисления письменно.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19438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709EE56A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27F85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10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130B58">
            <w:pPr>
              <w:spacing w:after="0" w:line="278" w:lineRule="auto"/>
              <w:ind w:right="163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Треугольник.  Виды треугольников </w:t>
            </w:r>
          </w:p>
          <w:p w14:paraId="3288021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41C1AD">
            <w:pPr>
              <w:spacing w:after="0" w:line="240" w:lineRule="auto"/>
              <w:ind w:right="15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082471">
            <w:pPr>
              <w:spacing w:after="0" w:line="25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Виды треугольников по величине углов, по длинам сторон. Построение треугольников по трем данным сторонам с помощью циркуля и линейки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5494B2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виды треугольников.  </w:t>
            </w:r>
          </w:p>
          <w:p w14:paraId="6660FFA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треугольники по образцу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E04F9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виды треугольников. Строят треугольники по заданным параметрам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55666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67A2136A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2002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D9AB53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11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40234C">
            <w:pPr>
              <w:spacing w:after="0" w:line="240" w:lineRule="auto"/>
              <w:ind w:right="21" w:rightChars="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Обыкновенные дроби. Сокращение дробей </w:t>
            </w:r>
          </w:p>
          <w:p w14:paraId="217409F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Замена целых или смешанных чисел неправильными дробями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684B79B">
            <w:pPr>
              <w:spacing w:after="0" w:line="240" w:lineRule="auto"/>
              <w:ind w:right="58" w:right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0F52A45A">
            <w:pPr>
              <w:spacing w:after="0" w:line="240" w:lineRule="auto"/>
              <w:ind w:right="58" w:right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41FE9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Образование, преобразование, сравнение, сокращение дробей, чтение и запись дробей </w:t>
            </w:r>
          </w:p>
          <w:p w14:paraId="492080B7">
            <w:pPr>
              <w:spacing w:after="0" w:line="24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Смешанные числа.  Числитель и знаменатель дроби. Запись смешанных чисел в виде неправильных дробей.  </w:t>
            </w:r>
          </w:p>
          <w:p w14:paraId="2BC66E5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задач на пропорциональное деление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898DC50">
            <w:pPr>
              <w:spacing w:after="0" w:line="278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 дроби и смешанные числа. </w:t>
            </w:r>
          </w:p>
          <w:p w14:paraId="3EA8A92F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Записывают дроби и смешанные числа на слух. Называют числитель и знаменатель обыкновенных дробей. </w:t>
            </w:r>
          </w:p>
          <w:p w14:paraId="39D8E22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</w:p>
          <w:p w14:paraId="161C6760">
            <w:pPr>
              <w:spacing w:after="0" w:line="277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 дроби и смешанные числа. </w:t>
            </w:r>
          </w:p>
          <w:p w14:paraId="5C4D0FF5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Записывают дроби и смешанные числа на слух. Называют числитель и знаменатель обыкновенных дробей.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2843B54">
            <w:pPr>
              <w:spacing w:after="23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123707C8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 дроби и смешанные числа. Записывают дроби и смешанные числа на слух. </w:t>
            </w:r>
          </w:p>
          <w:p w14:paraId="602CA4AD">
            <w:pPr>
              <w:spacing w:after="0" w:line="267" w:lineRule="auto"/>
              <w:ind w:right="191" w:rightChars="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числитель и знаменатель обыкновенных дробей. Вычисляют одну часть числа. </w:t>
            </w:r>
          </w:p>
          <w:p w14:paraId="6F0256F2">
            <w:pPr>
              <w:spacing w:after="22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458E3889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 дроби и смешанные числа. Записывают дроби и смешанные числа на слух. </w:t>
            </w:r>
          </w:p>
          <w:p w14:paraId="0DCCB570">
            <w:pPr>
              <w:spacing w:after="0" w:line="267" w:lineRule="auto"/>
              <w:ind w:right="81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числитель и знаменатель обыкновенных дробей. Вычисляют одну часть числа.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A6ED7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6DF73F30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4D910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12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77939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Построение треугольника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C39EDB">
            <w:pPr>
              <w:spacing w:after="0" w:line="240" w:lineRule="auto"/>
              <w:ind w:right="5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3A978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Различие видов треугольников. Построение треугольника по длинам двух сторон и градусной мере угла, заключенного между ними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B5586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построения треугольников по длинам двух сторон и градусной мере угла, заключенного между ними по образцу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54A07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построения треугольников 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36523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445D7DB1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5038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28468B8">
            <w:pPr>
              <w:spacing w:after="0" w:line="240" w:lineRule="auto"/>
              <w:ind w:right="6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13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F8BF2C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обыкновенных дробей с одинаковыми знаменателями </w:t>
            </w:r>
          </w:p>
          <w:p w14:paraId="3E5A51E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Вычитание обыкновенных дробей с одинаковыми знаменателями </w:t>
            </w:r>
          </w:p>
          <w:p w14:paraId="7897C69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и вычитание смешанных чисел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7BF547B">
            <w:pPr>
              <w:spacing w:after="0" w:line="240" w:lineRule="auto"/>
              <w:ind w:right="5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1189D226">
            <w:pPr>
              <w:spacing w:after="0" w:line="240" w:lineRule="auto"/>
              <w:ind w:right="5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D26BE5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дробей с одинаковыми знаменателями. Решение составных задач  </w:t>
            </w:r>
          </w:p>
          <w:p w14:paraId="76C2041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Обыкновенные дроби. Вычитание дробей с одинаковыми знаменателями. Решение составных задач </w:t>
            </w:r>
          </w:p>
          <w:p w14:paraId="34D4C2C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Смешанные числа. </w:t>
            </w:r>
          </w:p>
          <w:p w14:paraId="3DC6101C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и вычитание смешанных чисел. </w:t>
            </w:r>
          </w:p>
          <w:p w14:paraId="2401A163">
            <w:pPr>
              <w:spacing w:after="0" w:line="26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Вычитание смешанного числа из целого числа. Преобразование смешанных чисел. </w:t>
            </w:r>
          </w:p>
          <w:p w14:paraId="4F641F4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задач на нахождение среднего арифметического чисел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EA3C8EE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11070E20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Устно решают простые задачи. </w:t>
            </w:r>
          </w:p>
          <w:p w14:paraId="4628F578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7CA9C31C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Устно решают простые задачи. </w:t>
            </w:r>
          </w:p>
          <w:p w14:paraId="5C94F457">
            <w:pPr>
              <w:spacing w:after="0" w:line="25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вычитание дробей (легкие случаи) </w:t>
            </w:r>
          </w:p>
          <w:p w14:paraId="5584CA70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4DA39800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Устно решают простые задачи. </w:t>
            </w:r>
          </w:p>
          <w:p w14:paraId="533C731E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вычитание и сложение смешанных чисел (легкие случаи) </w:t>
            </w:r>
          </w:p>
          <w:p w14:paraId="5ED61E56">
            <w:pPr>
              <w:spacing w:after="0" w:line="240" w:lineRule="auto"/>
              <w:ind w:right="37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31644A0">
            <w:pPr>
              <w:spacing w:after="22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3B44FE6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Устно решают простые задачи. </w:t>
            </w:r>
          </w:p>
          <w:p w14:paraId="549C7E0D">
            <w:pPr>
              <w:spacing w:after="0" w:line="27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сложение дробей. </w:t>
            </w:r>
          </w:p>
          <w:p w14:paraId="1603AB6E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Проверяют свои действия по правилу в учебнике. </w:t>
            </w:r>
          </w:p>
          <w:p w14:paraId="325CA29F">
            <w:pPr>
              <w:spacing w:after="22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78D3A6B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Устно решают простые задачи. </w:t>
            </w:r>
          </w:p>
          <w:p w14:paraId="42EA4353">
            <w:pPr>
              <w:spacing w:after="0" w:line="27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вычитание дробей. </w:t>
            </w:r>
          </w:p>
          <w:p w14:paraId="10339F45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Проверяют свои действия по правилу в учебнике. </w:t>
            </w:r>
          </w:p>
          <w:p w14:paraId="307CAA16">
            <w:pPr>
              <w:spacing w:after="0" w:line="265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Устно решают простые задачи. Решают примеры на сложение и смешанных чисел. </w:t>
            </w:r>
          </w:p>
          <w:p w14:paraId="78CE19DB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Проверяют свои действия по правилу в учебнике. </w:t>
            </w:r>
          </w:p>
          <w:p w14:paraId="4F865142">
            <w:pPr>
              <w:spacing w:after="0" w:line="258" w:lineRule="auto"/>
              <w:ind w:right="215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Воспроизводят в устной речи алгоритм сложения и вычитания смешанных чисел в процессе решения примеров.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912CC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1D91130E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164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4188CB3">
            <w:pPr>
              <w:spacing w:after="0" w:line="240" w:lineRule="auto"/>
              <w:ind w:right="6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14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9A31EC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обыкновенных дробей с разными знаменателями </w:t>
            </w:r>
          </w:p>
          <w:p w14:paraId="50DC574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Вычитание обыкновенных дробей с разными знаменателями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B085C04">
            <w:pPr>
              <w:spacing w:after="0" w:line="240" w:lineRule="auto"/>
              <w:ind w:right="5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0B76030C">
            <w:pPr>
              <w:spacing w:after="0" w:line="240" w:lineRule="auto"/>
              <w:ind w:right="27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ECE3601">
            <w:pPr>
              <w:spacing w:after="23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Выражение дробей в одинаковых долях (приведение к общему знаменателю). Сравнение дробей с разными знаменателями. Сложение дробей с разными знаменателями. </w:t>
            </w:r>
          </w:p>
          <w:p w14:paraId="2A868E1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Преобразование дробей. </w:t>
            </w:r>
          </w:p>
          <w:p w14:paraId="2D2C89E5">
            <w:pPr>
              <w:spacing w:after="8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Выражение дробей в одинаковых долях (приведение к общему знаменателю). Вычитание дробей с разными знаменателями. Преобразование дробей. Вычитание дроби из числа </w:t>
            </w:r>
          </w:p>
          <w:p w14:paraId="00212C0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7E6482B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D66E498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3905D649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Устно решают простые задачи. </w:t>
            </w:r>
          </w:p>
          <w:p w14:paraId="0BB6A54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сложение дробей с разными знаменателями (легкие случаи) </w:t>
            </w:r>
          </w:p>
          <w:p w14:paraId="007B0BDB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0E4F5001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Устно решают простые задачи. </w:t>
            </w:r>
          </w:p>
          <w:p w14:paraId="4B2695B9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вычитание дробей с разными знаменателями (легкие случаи) Проверяют свои действия по правилу в учебнике. </w:t>
            </w:r>
          </w:p>
          <w:p w14:paraId="1894BC74">
            <w:pPr>
              <w:spacing w:after="0" w:line="240" w:lineRule="auto"/>
              <w:ind w:right="165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01BFC51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Устно решают простые задачи. Решают примеры на сложение обыкновенных дробей с разными знаменателями. </w:t>
            </w:r>
          </w:p>
          <w:p w14:paraId="6F88DF1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Проверяют свои действия по правилу в учебнике. </w:t>
            </w:r>
          </w:p>
          <w:p w14:paraId="6E68D555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Устно решают простые задачи. Решают примеры на вычитание обыкновенных дробей с разными знаменателями. </w:t>
            </w:r>
          </w:p>
          <w:p w14:paraId="0C8AEBCC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Проверяют свои действия по правилу в учебнике. </w:t>
            </w:r>
          </w:p>
          <w:p w14:paraId="0196890E">
            <w:pPr>
              <w:spacing w:after="35" w:line="24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Воспроизводят в устной речи алгоритм сложения и вычитания обыкновенных дробей с разными знаменателями в процессе решения примеров.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105D9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5EE6CEC3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8C3CC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15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4A712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Сумма углов треугольника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6A836D">
            <w:pPr>
              <w:spacing w:after="0" w:line="240" w:lineRule="auto"/>
              <w:ind w:right="9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B3798F">
            <w:pPr>
              <w:spacing w:after="0" w:line="240" w:lineRule="auto"/>
              <w:ind w:right="1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Сумма углов треугольника. Вычисление величины углов треугольника в градусах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A7BC49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Находят сумму углов треугольника. </w:t>
            </w:r>
          </w:p>
          <w:p w14:paraId="4C777A63">
            <w:pPr>
              <w:spacing w:after="17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величину углов 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6CC291">
            <w:pPr>
              <w:spacing w:after="0" w:line="275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Находят сумму углов треугольника. </w:t>
            </w:r>
          </w:p>
          <w:p w14:paraId="3B6B71B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величину углов треугольника в градусах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C7419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15A84344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16D3C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16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AAEDDA">
            <w:pPr>
              <w:spacing w:after="115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Площадь фигур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Таблицы единиц измерения площади </w:t>
            </w:r>
          </w:p>
          <w:p w14:paraId="6D39BCE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45A171">
            <w:pPr>
              <w:spacing w:after="0" w:line="240" w:lineRule="auto"/>
              <w:ind w:right="9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6F6CC3">
            <w:pPr>
              <w:spacing w:after="22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Площадь.  </w:t>
            </w:r>
          </w:p>
          <w:p w14:paraId="297EE5EA">
            <w:pPr>
              <w:spacing w:after="0" w:line="23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Обозначение площади: S.  Единицы измерения площади: 1 кв. см (1 см²), 1 кв. дм (1 дм²); их соотношение.  Арифметические задачи, связанные с нахождением площади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Работа с таблицей единиц измерения площади. Соотношение единиц измерений площади. Замена мелких мер площади более крупными и наоборот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8BE1C3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2A95065B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Приводят примеры из жизни, когда приходиться иметь дело с понятием «площадь». Составляют из деталей игры «Танграм» различные геометрические фигуры.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Используют обозначение площади (S).  </w:t>
            </w:r>
          </w:p>
          <w:p w14:paraId="235A5DAE">
            <w:pPr>
              <w:spacing w:after="0" w:line="24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Заменяют мелкие меры площади более крупными и наоборот при помощи таблиц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41490D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Приводят примеры из жизни, когда приходиться иметь дело с понятием «площадь». </w:t>
            </w:r>
          </w:p>
          <w:p w14:paraId="1655366A">
            <w:pPr>
              <w:spacing w:after="0" w:line="253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Составляют из деталей игры «Танграмм» различные геометрические фигуры. </w:t>
            </w:r>
          </w:p>
          <w:p w14:paraId="23704851">
            <w:pPr>
              <w:spacing w:after="16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Используют обозначение площади </w:t>
            </w:r>
          </w:p>
          <w:p w14:paraId="7987CEB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(S). </w:t>
            </w:r>
          </w:p>
          <w:p w14:paraId="13C71E4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Заменяют мелкие меры площади более крупными и наоборот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5FAD0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553B118A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1197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1852040">
            <w:pPr>
              <w:spacing w:after="0" w:line="240" w:lineRule="auto"/>
              <w:ind w:right="6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17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4640B6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Умножение обыкновенных дробей на целое число </w:t>
            </w:r>
          </w:p>
          <w:p w14:paraId="1E553EC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Деление обыкновенных дробей на целое число </w:t>
            </w:r>
          </w:p>
          <w:p w14:paraId="3F2FA284">
            <w:pPr>
              <w:spacing w:after="0" w:line="240" w:lineRule="auto"/>
              <w:ind w:right="12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Умножение и деление обыкновенных дробей на целое число </w:t>
            </w:r>
          </w:p>
          <w:p w14:paraId="0BA1164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Нахождение дроби от числа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CC42051">
            <w:pPr>
              <w:spacing w:after="0" w:line="240" w:lineRule="auto"/>
              <w:ind w:right="5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592D5722">
            <w:pPr>
              <w:spacing w:after="0" w:line="240" w:lineRule="auto"/>
              <w:ind w:right="89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14:paraId="2ADF00F9">
            <w:pPr>
              <w:spacing w:after="0" w:line="240" w:lineRule="auto"/>
              <w:ind w:right="89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14:paraId="54377AC0">
            <w:pPr>
              <w:spacing w:after="0" w:line="240" w:lineRule="auto"/>
              <w:ind w:right="77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82F2812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Замена действия сложения умножением. </w:t>
            </w:r>
          </w:p>
          <w:p w14:paraId="4ED17B82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Выполнение арифметических вычислений. </w:t>
            </w:r>
          </w:p>
          <w:p w14:paraId="5EEA99DC">
            <w:pPr>
              <w:spacing w:after="21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Преобразование дробей. </w:t>
            </w:r>
          </w:p>
          <w:p w14:paraId="0D0806D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Меры времени. </w:t>
            </w:r>
          </w:p>
          <w:p w14:paraId="0F511DC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задач на нахождение части от числа </w:t>
            </w:r>
          </w:p>
          <w:p w14:paraId="30519EC9">
            <w:pPr>
              <w:spacing w:after="31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Выполнение арифметических действий деления обыкновенных дробей на целое число. </w:t>
            </w:r>
          </w:p>
          <w:p w14:paraId="6AECF72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Преобразование дробей. Решение задач способом принятия общего количества за единицу </w:t>
            </w:r>
          </w:p>
          <w:p w14:paraId="1D40F7FD">
            <w:pPr>
              <w:spacing w:after="25" w:line="25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Выполнение арифметических действий с обыкновенными </w:t>
            </w:r>
          </w:p>
          <w:p w14:paraId="5BF9131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дробями с помощью алгоритмов.</w:t>
            </w:r>
          </w:p>
          <w:p w14:paraId="47DA72CA">
            <w:pPr>
              <w:spacing w:after="0" w:line="276" w:lineRule="auto"/>
              <w:ind w:right="55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Нахождение дроби от числа. </w:t>
            </w:r>
          </w:p>
          <w:p w14:paraId="4BC9C70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задач практического содержания (кредит, вклад, процентная ставка)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9E1EB36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14D1FBB8">
            <w:pPr>
              <w:spacing w:after="0" w:line="253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Заменяют в примерах действие «сложение» действием «умножение». Пользуются правилом умножения дроби на однозначное число. Выполняют примеры на умножение при помощи калькулятора. </w:t>
            </w:r>
          </w:p>
          <w:p w14:paraId="232E6C1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задачу в 1 действие по краткой записи </w:t>
            </w:r>
          </w:p>
          <w:p w14:paraId="087F7139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0225CF91">
            <w:pPr>
              <w:spacing w:after="0" w:line="240" w:lineRule="auto"/>
              <w:ind w:right="121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Пользуются правилом деления дроби на однозначное число. Выполняют деление дроби на однозначное число (легкие случаи) Сокращают дроби. Выделяют целую часть из неправильной дроби (легкие случаи).  Решают простую задачу в 1 действие </w:t>
            </w:r>
          </w:p>
          <w:p w14:paraId="3926FD5E">
            <w:pPr>
              <w:spacing w:after="0" w:line="252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Выполняют устные вычисления. Заменяют в примерах действие «сложение» действием «умножение».</w:t>
            </w:r>
          </w:p>
          <w:p w14:paraId="06C94B32">
            <w:pPr>
              <w:spacing w:after="22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Находят дробь от числа </w:t>
            </w:r>
          </w:p>
          <w:p w14:paraId="71618707">
            <w:pPr>
              <w:spacing w:after="0" w:line="240" w:lineRule="auto"/>
              <w:ind w:right="229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(легкие случаи) Решают задачу в 1 действие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3F11472">
            <w:pPr>
              <w:spacing w:after="1" w:line="23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Заменяют в примерах действие </w:t>
            </w:r>
          </w:p>
          <w:p w14:paraId="42AD2242">
            <w:pPr>
              <w:spacing w:after="0" w:line="275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«сложение» действием «умножение». </w:t>
            </w:r>
          </w:p>
          <w:p w14:paraId="1BCE5E02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Пользуются правилом умножения дроби на однозначное число. </w:t>
            </w:r>
          </w:p>
          <w:p w14:paraId="11A2E330">
            <w:pPr>
              <w:spacing w:after="4" w:line="27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примеры на умножение. </w:t>
            </w:r>
          </w:p>
          <w:p w14:paraId="380D74D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Сокращают дроби. </w:t>
            </w:r>
          </w:p>
          <w:p w14:paraId="2E33B13A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Выделяют целую часть из неправильной дроби. </w:t>
            </w:r>
          </w:p>
          <w:p w14:paraId="65F4B63F">
            <w:pPr>
              <w:spacing w:after="0" w:line="275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единицы измерения времени. </w:t>
            </w:r>
          </w:p>
          <w:p w14:paraId="6D45B492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Пользуются таблицей соотношения мер. </w:t>
            </w:r>
          </w:p>
          <w:p w14:paraId="6498963B">
            <w:pPr>
              <w:spacing w:after="0" w:line="262" w:lineRule="auto"/>
              <w:ind w:right="269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Пользуются правилом деления дроби на однозначное число. Выполняют деление дроби на однозначное число. Сокращают дроби. </w:t>
            </w:r>
          </w:p>
          <w:p w14:paraId="4F4A44DC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Выделяют целую часть из неправильной дроби. </w:t>
            </w:r>
          </w:p>
          <w:p w14:paraId="660EEB8F">
            <w:pPr>
              <w:spacing w:after="0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Сравнивают различные способы решения примеров. </w:t>
            </w:r>
          </w:p>
          <w:p w14:paraId="7782256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Производят разбор условия задачи в 2-3 действия, выделяют вопрос задачи, составляют краткую запись, планируют ход решения задачи, формулируют ответ на вопрос задачи </w:t>
            </w:r>
          </w:p>
          <w:p w14:paraId="1AC17695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Заменяют в примерах действие «сложение» действием «умножение», действие «вычитание» действием «деление». </w:t>
            </w:r>
          </w:p>
          <w:p w14:paraId="4C6D5BAA">
            <w:pPr>
              <w:spacing w:after="23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Находят дробь от числа. </w:t>
            </w:r>
          </w:p>
          <w:p w14:paraId="774FF9C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задачу в 2-3 действия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6B3BC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14B2A23A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55BC2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18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8F86B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Площадь квадрата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Площадь прямоугольника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288882">
            <w:pPr>
              <w:spacing w:after="0" w:line="240" w:lineRule="auto"/>
              <w:ind w:right="65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EFFAF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Измерение и вычисление площади квадрата по формуле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Измерение и вычисление площади прямоугольника по формуле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8E20B3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площадь квадрата, решают задачи на нахождение площадей квадратов. </w:t>
            </w:r>
          </w:p>
          <w:p w14:paraId="060761B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Заменяют мелкие меры площади более крупными и наоборот (легкие случаи)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площадь прямоугольника, решают задачи на нахождение площадей прямоугольников (легкие случаи)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E03A29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площадь квадрата, решают задачи на нахождение площадей квадратов. </w:t>
            </w:r>
          </w:p>
          <w:p w14:paraId="3BBD26E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Заменяют мелкие меры площади более крупными и наоборот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Вычисляют площадь прямоугольника, решают задачи на нахождение площадей прямоугольников. Заменяют мелкие меры площади более крупными и наоборот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D4760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6674EAE4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39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400AB61">
            <w:pPr>
              <w:spacing w:after="0" w:line="240" w:lineRule="auto"/>
              <w:ind w:right="6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19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1EA129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Десятичные дроби. Сложение десятичных дробей </w:t>
            </w:r>
          </w:p>
          <w:p w14:paraId="3AD1657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Вычитание десятичных дробей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7D2E241">
            <w:pPr>
              <w:spacing w:after="0" w:line="240" w:lineRule="auto"/>
              <w:ind w:right="65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4C162226">
            <w:pPr>
              <w:spacing w:after="0" w:line="240" w:lineRule="auto"/>
              <w:ind w:right="65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D0B442F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Компоненты действия сложения.  Письменные и устные вычисления с десятичными дробями.  Решение задач содержащие отношения «больше на…», </w:t>
            </w:r>
          </w:p>
          <w:p w14:paraId="52A510B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«меньше на…» </w:t>
            </w:r>
          </w:p>
          <w:p w14:paraId="6FF901AB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Компоненты действий вычитания. </w:t>
            </w:r>
          </w:p>
          <w:p w14:paraId="786EB25F">
            <w:pPr>
              <w:spacing w:after="0" w:line="25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Письменные и устные вычисления с десятичными дробями.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2A4F8A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Выполняют устные вычисления. Читают целые числа и десятичные дроби, записывают их под диктовку (легкие случаи) Выполняют арифметические действия с десятичными дробями. Решают при-</w:t>
            </w:r>
          </w:p>
          <w:p w14:paraId="3C3C64BC">
            <w:pPr>
              <w:spacing w:after="0" w:line="27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</w:t>
            </w:r>
          </w:p>
          <w:p w14:paraId="19625045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Читают целые числа и десятичные дроби, записывать их под диктовку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083DC7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устные вычисления. Читают целые числа и десятичные дроби, записывают их под диктовку. Выполняют арифметические действия с десятичными дробями. Составляют примеры на сложение дробей. Сокращают десятичные дроби. </w:t>
            </w:r>
          </w:p>
          <w:p w14:paraId="3D869B27">
            <w:pPr>
              <w:spacing w:after="26" w:line="25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Выполняют устные вычисления. Читают целые числа и десятичные дроби, записывать их под диктовку. Выполняют арифметические действия с десятичными дробями.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890B9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6F4C2147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4EA83E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20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7722C9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Умножение десятичных дробей на 10,100,1000 </w:t>
            </w:r>
          </w:p>
          <w:p w14:paraId="28826FC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Деление десятичных дробей на 10,100,1000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338ABE0">
            <w:pPr>
              <w:spacing w:after="0" w:line="240" w:lineRule="auto"/>
              <w:ind w:right="65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20293478">
            <w:pPr>
              <w:spacing w:after="0" w:line="240" w:lineRule="auto"/>
              <w:ind w:right="26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C0C0A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Отработка алгоритма умножения десятичной дроби на круглые десятки</w:t>
            </w:r>
          </w:p>
          <w:p w14:paraId="19253B26">
            <w:pPr>
              <w:spacing w:after="0" w:line="244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Отработка алгоритма деления десятичной дроби на круглые десятки, решение примеров, решение простых и составных задач на уменьшение в несколько раз. </w:t>
            </w:r>
          </w:p>
          <w:p w14:paraId="43859D6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CB5DBAA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Применяют алгоритм умножения    десятичной дроби</w:t>
            </w:r>
          </w:p>
          <w:p w14:paraId="3FCA307C">
            <w:pPr>
              <w:spacing w:after="0" w:line="251" w:lineRule="auto"/>
              <w:ind w:right="70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Применяют алгоритм деления    десятичной дроби на круглые десятки. </w:t>
            </w:r>
          </w:p>
          <w:p w14:paraId="5F7116E3">
            <w:pPr>
              <w:spacing w:after="46" w:line="238" w:lineRule="auto"/>
              <w:ind w:right="18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простые задачи в 1 действие на уменьшение в несколько раз при </w:t>
            </w:r>
          </w:p>
          <w:p w14:paraId="35A3188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помощи учителя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951049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Применяют алгоритм умножения   десятичной дроби на круглые десятки. </w:t>
            </w:r>
          </w:p>
          <w:p w14:paraId="371C34DC">
            <w:pPr>
              <w:spacing w:after="0" w:line="25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Применяют алгоритм деления десятичной дроби на круглые десятки. </w:t>
            </w:r>
          </w:p>
          <w:p w14:paraId="3875DF60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простые и составные задачи в 2-3 действия на уменьшение в несколько раз </w:t>
            </w:r>
          </w:p>
          <w:p w14:paraId="3C256CE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DD541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459EA848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606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3133D0B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21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AD1159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Выражение чисел, полученных при измерении десятичной дробью </w:t>
            </w:r>
          </w:p>
          <w:p w14:paraId="62F3377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чисел, полученных при измерении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B16E6E4">
            <w:pPr>
              <w:spacing w:after="0" w:line="240" w:lineRule="auto"/>
              <w:ind w:right="26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1D938D66">
            <w:pPr>
              <w:spacing w:after="0" w:line="240" w:lineRule="auto"/>
              <w:ind w:right="49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05C1A8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Работа с таблицами мер длины, массы, стоимости. Устное сложение и вычитание целых чисел и десятичных дробей, сравнение. Замена целых чисел, полученных при измерении величин, десятичными дробями. </w:t>
            </w:r>
          </w:p>
          <w:p w14:paraId="17C9D96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Решение простых и составных примеров на сложение чисел, полученных при измерении, превращённых в десятичные дроби с названием компонентов. Решение задач на нахождение суммы.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E73CF4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Выражают целые числа, полученные при измерении стоимости, длины, массы, в десятичных дробях (легкие случаи) Выражают десятичные дроби, полученные при измерении стоимости, </w:t>
            </w:r>
          </w:p>
          <w:p w14:paraId="31CA6534">
            <w:pPr>
              <w:spacing w:after="0" w:line="245" w:lineRule="auto"/>
              <w:ind w:right="1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Складывают числа, полученные при измерении стоимости, длины, массы, выраженные целыми числами и десятичными дробями (легкие случаи). </w:t>
            </w:r>
          </w:p>
          <w:p w14:paraId="52E56CD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задачу в 1 действие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A9301B8">
            <w:pPr>
              <w:spacing w:after="0" w:line="25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Выражают целые числа, полученные при измерении стоимости, длины, массы, в десятичных дробях. </w:t>
            </w:r>
          </w:p>
          <w:p w14:paraId="4FA29D8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Выражают десятичные дроби, полученные при измерении стоимости, длины, массы, в целых числах. </w:t>
            </w:r>
          </w:p>
          <w:p w14:paraId="39D1CF7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Складывают числа, полученные при измерении стоимости, длины, массы, выраженные целыми числами и десятичными дробями. Решают задачу в 2 действия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CA7CE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0393A590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67276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22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8D660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Длина окружности. Сектор, сегмент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Площадь круга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523C18">
            <w:pPr>
              <w:spacing w:after="0" w:line="240" w:lineRule="auto"/>
              <w:ind w:right="49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0E70A6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Знакомство с формулами длины окружности: С = 2 π R (С = π D).  </w:t>
            </w:r>
          </w:p>
          <w:p w14:paraId="3FDAB0BA">
            <w:pPr>
              <w:spacing w:after="0" w:line="27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Вычисление длины окружности. </w:t>
            </w:r>
          </w:p>
          <w:p w14:paraId="19D5303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Выделение сектора и сегмента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Вычисление площади круга по формуле: S = π R². Решение геометрических задач на нахождение площади круга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251A93">
            <w:pPr>
              <w:spacing w:after="3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окружности. Выделяют в них сектора и сегменты. Находят длину окружности по формуле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площадь круга по формуле.  Решают задачи на нахождение площади круга </w:t>
            </w:r>
          </w:p>
          <w:p w14:paraId="25C2FF8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(легкие случаи)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84BA7A">
            <w:pPr>
              <w:spacing w:after="0" w:line="278" w:lineRule="auto"/>
              <w:ind w:right="19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длину окружности: С = 2 π R (С = π D).  </w:t>
            </w:r>
          </w:p>
          <w:p w14:paraId="0A37B3C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окружности.  </w:t>
            </w:r>
          </w:p>
          <w:p w14:paraId="0A4B1C5B">
            <w:pPr>
              <w:spacing w:after="0" w:line="275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Выделяют в них сектора и сегменты. Находят длину окружности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площадь круга по формуле.  </w:t>
            </w:r>
          </w:p>
          <w:p w14:paraId="334F373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задачи на нахождение площади круга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C1EBC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35246F31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459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D8ED17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23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3A249C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Вычитание чисел, полученных при измерении </w:t>
            </w:r>
          </w:p>
          <w:p w14:paraId="7052DB8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Умножение чисел, полученных при измерении на однозначное число </w:t>
            </w:r>
          </w:p>
          <w:p w14:paraId="78AD4AD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Умножение чисел, полученных при измерении на двузначное число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6918FFF">
            <w:pPr>
              <w:spacing w:after="0" w:line="240" w:lineRule="auto"/>
              <w:ind w:right="49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5D279D82">
            <w:pPr>
              <w:spacing w:after="0" w:line="240" w:lineRule="auto"/>
              <w:ind w:right="65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  <w:p w14:paraId="14B63F02">
            <w:pPr>
              <w:spacing w:after="0" w:line="240" w:lineRule="auto"/>
              <w:ind w:right="65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E786972">
            <w:pPr>
              <w:spacing w:after="0" w:line="240" w:lineRule="auto"/>
              <w:ind w:right="4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простых и составных примеров на вычитание чисел, полученных при измерении, превращённых в десятичные дроби с названием компонентов. Решение задач на нахождение суммы и остатка </w:t>
            </w:r>
          </w:p>
          <w:p w14:paraId="1C83C21C">
            <w:pPr>
              <w:spacing w:after="0" w:line="245" w:lineRule="auto"/>
              <w:ind w:right="124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примеров и задач на умножение целых чисел, полученных при измерении величин, на однозначное число.  Запись десятичных дробей в виде обыкновенных дробей. </w:t>
            </w:r>
          </w:p>
          <w:p w14:paraId="1E3F9533">
            <w:pPr>
              <w:spacing w:after="0" w:line="240" w:lineRule="auto"/>
              <w:ind w:right="124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примеров и задач на умножение целых чисел, полученных при измерении величин, на двузначное число.  Запись десятичных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3520CFC">
            <w:pPr>
              <w:spacing w:after="0" w:line="245" w:lineRule="auto"/>
              <w:ind w:right="1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Вычитают числа, полученные при измерении стоимости, длины, массы, выраженные целыми числами и десятичными дробями (легкие случаи) </w:t>
            </w:r>
          </w:p>
          <w:p w14:paraId="0B5A28B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задачу в 1 действие </w:t>
            </w:r>
          </w:p>
          <w:p w14:paraId="055CFC61">
            <w:pPr>
              <w:spacing w:after="0" w:line="245" w:lineRule="auto"/>
              <w:ind w:right="18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Умножают числа, полученные при измерении стоимости, длины, массы, выраженных десятичными дробями на однозначное число (легкие случаи) </w:t>
            </w:r>
          </w:p>
          <w:p w14:paraId="685A53C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  <w:p w14:paraId="386B566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Умножают числа, полученные при измерении стоимости, длины,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017A4ED">
            <w:pPr>
              <w:spacing w:after="36" w:line="24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Вычитают числа, полученные при измерении стоимости, длины, массы, выраженные целыми числами и десятичными дробями (легкие случаи) </w:t>
            </w:r>
          </w:p>
          <w:p w14:paraId="36F486B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задачу в 3 действия </w:t>
            </w:r>
          </w:p>
          <w:p w14:paraId="01A420D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Умножают числа, полученные при измерении стоимости, длины, массы, выраженных десятичными дробями на однозначное число. Решают простые арифметические задачи в 2-3 действия на нахождение числа по одной его доле, выраженной десятичной дробью </w:t>
            </w:r>
          </w:p>
          <w:p w14:paraId="7E4145D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Делят числа, полученные при измерении стоимости, длины, массы, выраженных десятичными дробями на двузначное число.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79E39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48E3E6C1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1828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DBDFB8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24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878BB0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Линейные, столбчатые диаграммы </w:t>
            </w:r>
          </w:p>
          <w:p w14:paraId="292133E7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Круговые диаграммы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9A6B631">
            <w:pPr>
              <w:spacing w:after="0" w:line="240" w:lineRule="auto"/>
              <w:ind w:right="44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377C5789">
            <w:pPr>
              <w:spacing w:after="0" w:line="240" w:lineRule="auto"/>
              <w:ind w:right="60" w:right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D721AE0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Знакомство с понятием диаграммы, с различными видами диаграмм.   </w:t>
            </w:r>
          </w:p>
          <w:p w14:paraId="0954DA1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Чтение линейных и столбчатых диаграмм, отвечая на поставленные вопросы. Построение линейных и столбчатых диаграмм </w:t>
            </w:r>
          </w:p>
          <w:p w14:paraId="7D722451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Чтение круговых диаграмм, отвечая на поставленные вопросы.  </w:t>
            </w:r>
          </w:p>
          <w:p w14:paraId="2A1AE0E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Построение круговых диаграмм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440C1E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различные виды диаграмм по образцу </w:t>
            </w:r>
          </w:p>
          <w:p w14:paraId="644CE05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круговую диаграмму по образцу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9F2286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различные виды диаграмм </w:t>
            </w:r>
          </w:p>
          <w:p w14:paraId="476C307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круговую диаграмму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242C8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2FB977DA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5455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18D1D7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25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6E8FAD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Деление чисел, полученных при измерении на однозначное число </w:t>
            </w:r>
          </w:p>
          <w:p w14:paraId="1F059139">
            <w:pPr>
              <w:spacing w:after="146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Деление чисел, полученных при измерении на двузначное число </w:t>
            </w:r>
          </w:p>
          <w:p w14:paraId="14F042E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721D510">
            <w:pPr>
              <w:spacing w:after="0" w:line="240" w:lineRule="auto"/>
              <w:ind w:right="44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1F92F8A">
            <w:pPr>
              <w:spacing w:after="0" w:line="24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примеров и задач на деление целых чисел и десятичных дробей, полученных при измерении величин, на однозначное число.   </w:t>
            </w:r>
          </w:p>
          <w:p w14:paraId="7B95366B">
            <w:pPr>
              <w:spacing w:after="0" w:line="256" w:lineRule="auto"/>
              <w:ind w:right="21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Запись десятичных дробей в виде обыкновенных дробей. </w:t>
            </w:r>
          </w:p>
          <w:p w14:paraId="1F251A3B">
            <w:pPr>
              <w:spacing w:after="0" w:line="246" w:lineRule="auto"/>
              <w:ind w:right="58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примеров и задач на деление целых чисел и десятичных дробей, полученных при измерении величин, на двузначное число.  </w:t>
            </w:r>
          </w:p>
          <w:p w14:paraId="5B8F6246">
            <w:pPr>
              <w:spacing w:after="0" w:line="25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Запись десятичных дробей в виде обыкновенных дробей. </w:t>
            </w:r>
          </w:p>
          <w:p w14:paraId="0DF24E4B">
            <w:pPr>
              <w:spacing w:after="0" w:line="240" w:lineRule="auto"/>
              <w:ind w:right="7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простых арифметических задач на нахождение числа по одной его доле, выраженной десятичной дробью </w:t>
            </w:r>
          </w:p>
          <w:p w14:paraId="35E548CF">
            <w:pPr>
              <w:spacing w:after="0" w:line="240" w:lineRule="auto"/>
              <w:ind w:right="7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BA7051D">
            <w:pPr>
              <w:spacing w:after="0" w:line="245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Умножают числа, полученные при измерении стоимости, длины, массы, выраженных десятичными дробями на однозначное число (легкие случаи) Решают простые арифметические задачи в 1 действие на нахождение числа по одной его доле, выраженной десятичной дробью </w:t>
            </w:r>
          </w:p>
          <w:p w14:paraId="0190DE1A">
            <w:pPr>
              <w:spacing w:after="0" w:line="245" w:lineRule="auto"/>
              <w:ind w:right="13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Умножают числа, полученные при измерении стоимости, длины, массы, выраженных десятичными дробями на двузначное число (легкие случаи) </w:t>
            </w:r>
          </w:p>
          <w:p w14:paraId="5CDCDFC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простые арифметические задачи в 1 действие на нахождение числа по одной его доле, выраженной десятичной дробью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12F5DE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Делят числа, полученные при измерении стоимости, длины, массы, выраженных десятичными дробями на однозначное число. Решают простые арифметические задачи в 2-3 действия на нахождение числа по одной его доле, выраженной десятичной дробью </w:t>
            </w:r>
          </w:p>
          <w:p w14:paraId="766A36C0">
            <w:pPr>
              <w:spacing w:after="0" w:line="240" w:lineRule="auto"/>
              <w:ind w:right="76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Делят числа, полученные при измерении стоимости, длины, массы, выраженных десятичными дробями на двузначное число. Решают простые арифметические задачи в 2-3 действия на нахождение числа по одной его доле, выраженной десятичной дробью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8274F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05A28C96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E9FE3D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3E3437B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Единицы измерения площади 1 см2; 1 дм2; 1мм2; 1м2 </w:t>
            </w:r>
          </w:p>
          <w:p w14:paraId="21D9237F">
            <w:pPr>
              <w:spacing w:after="0" w:line="240" w:lineRule="auto"/>
              <w:ind w:right="16" w:rightChars="0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Единицы измерения и их соотношения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CD69D1C">
            <w:pPr>
              <w:spacing w:after="0" w:line="240" w:lineRule="auto"/>
              <w:ind w:right="49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3D0708E0">
            <w:pPr>
              <w:spacing w:after="0" w:line="240" w:lineRule="auto"/>
              <w:ind w:right="49" w:rightChars="0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C4D196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Закрепление умения работать с единицами измерения площади и их соотношениями </w:t>
            </w:r>
          </w:p>
          <w:p w14:paraId="4DB2270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Единицы измерения площади: 1 кв. мм (1 мм²), 1 кв. м (1 м²), 1 кв. км (1 км²); их соотношения. 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CD4D187">
            <w:pPr>
              <w:spacing w:after="0" w:line="25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площадь, заменяют кв.м, арами, гектарами. </w:t>
            </w:r>
          </w:p>
          <w:p w14:paraId="5768565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Заменяют десятичные дроби целыми числами при помощи таблиц </w:t>
            </w:r>
          </w:p>
          <w:p w14:paraId="52B3344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Применяют для вычислений таблицу единиц измерения и их соотношений. 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2BE01195">
            <w:pPr>
              <w:spacing w:after="0" w:line="275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Работают с таблицей земельных мер.   </w:t>
            </w:r>
          </w:p>
          <w:p w14:paraId="35419706">
            <w:pPr>
              <w:spacing w:after="0" w:line="240" w:lineRule="auto"/>
              <w:ind w:right="143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площадь, заменять кв.м, арами, гектарами.  Заменяют десятичные дроби целыми числами </w:t>
            </w:r>
          </w:p>
          <w:p w14:paraId="78FA832F">
            <w:pPr>
              <w:spacing w:after="0" w:line="278" w:lineRule="auto"/>
              <w:ind w:right="33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Называют единицы измерения и их соотношения.  </w:t>
            </w:r>
          </w:p>
          <w:p w14:paraId="3B0E48E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ru-RU" w:eastAsia="ru-RU" w:bidi="ar-SA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Вычисляют площадь, заменяют кв.м, кв.см и кв.мм. 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49793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11A5115A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817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2A04CA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F2DF61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Среднее арифметическое двух чисел </w:t>
            </w:r>
          </w:p>
          <w:p w14:paraId="0843A08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Среднее арифметическое нескольких чисел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30608845">
            <w:pPr>
              <w:spacing w:after="0" w:line="240" w:lineRule="auto"/>
              <w:ind w:right="49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  <w:p w14:paraId="3A2408AD">
            <w:pPr>
              <w:spacing w:after="0" w:line="240" w:lineRule="auto"/>
              <w:ind w:right="49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3BB3CF8D">
            <w:pPr>
              <w:spacing w:after="0" w:line="23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Определение алгоритма нахождения среднего арифметического двух чисел. </w:t>
            </w:r>
          </w:p>
          <w:p w14:paraId="0B5C100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Умение применять правило (алгоритм) нахождения среднего арифметического при решении задач </w:t>
            </w:r>
          </w:p>
          <w:p w14:paraId="4AAA2C8D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Усвоение определения и алгоритма нахождения среднего арифметического нескольких чисел.  </w:t>
            </w:r>
          </w:p>
          <w:p w14:paraId="4F9683D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Применение правила (алгоритм) нахождения среднего арифметического при решении задач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46EC52C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Находят среднее арифметическое двух чисел. Решают задачу на нахождение среднего арифметического 2 чисел </w:t>
            </w:r>
          </w:p>
          <w:p w14:paraId="274259A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Находят среднее арифметическое нескольких чисел (легкие случаи). Решают задачу на нахождение среднего арифметического 2 чисел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EA0CE2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Применяют алгоритм нахождение среднего арифметического двух чисел. Решают задачи на нахождение среднего арифметического 3-4 чисел </w:t>
            </w:r>
          </w:p>
          <w:p w14:paraId="306AFF4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Применяют алгоритм нахождения среднего арифметического нескольких чисел. Решают задачи на нахождение среднего арифметического нескольких чисел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D02DC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5863156C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2BF3A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29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9DF73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Симметрия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 xml:space="preserve">.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Построение отрезка, треугольника, квадрата, симметричных относительно оси симметрии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13D61E">
            <w:pPr>
              <w:spacing w:after="0" w:line="240" w:lineRule="auto"/>
              <w:ind w:right="5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DD7D2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Построение точек, симметричных относительно оси, центра симметрии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Построение геометрических фигур (отрезка, треугольника, квадрата) симметричных относительно оси симметрии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83A691">
            <w:pPr>
              <w:spacing w:after="46" w:line="23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построение точек симметричных, относительно оси, центра симметрии по образцу </w:t>
            </w:r>
          </w:p>
          <w:p w14:paraId="1F6857B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(легкие случаи)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квадрат симметричный относительно оси симметрии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AAA30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Выполняют построение точек и фигур симметричных, относительно оси, центра симметрии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.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Строят геометрические фигуры (отрезок, треугольник, квадрат) симметричных относительно оси симметрии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AE6C1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6FEBF6EF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FE3524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30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1EC8B3D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Выражение чисел, полученных при измерении единицами площади десятичными дробями </w:t>
            </w:r>
          </w:p>
          <w:p w14:paraId="3C79332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Сложение чисел, полученных при измерении площади. </w:t>
            </w:r>
          </w:p>
          <w:p w14:paraId="3E94C1F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Вычитание чисел, полученных при измерении площади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6BC55207">
            <w:pPr>
              <w:spacing w:after="0" w:line="240" w:lineRule="auto"/>
              <w:ind w:right="53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7403C851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Замена чисел, полученных при измерении единицами площади десятичными дробями. Решение задач на вычисление периметра и площади</w:t>
            </w:r>
          </w:p>
          <w:p w14:paraId="236AB3D5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примеров на сложение чисел, полученных при измерении площади.  Замена чисел десятичными дробями.  </w:t>
            </w:r>
          </w:p>
          <w:p w14:paraId="4C7ACE1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Сравнение чисел, полученных при измерении площади. </w:t>
            </w:r>
          </w:p>
          <w:p w14:paraId="7B2CCCE1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примеров на вычитание чисел, полученных при измерении площади.  Замена чисел десятичными дробями. 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094CD8FC">
            <w:pPr>
              <w:spacing w:after="0" w:line="256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  Заменяют меры - мм², см </w:t>
            </w:r>
          </w:p>
          <w:p w14:paraId="3AF8796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², дм², м². Решают задачи на вычисление периметра и площади прямоугольника, квадрата (легкие случаи) </w:t>
            </w:r>
          </w:p>
          <w:p w14:paraId="0940D6F3">
            <w:pPr>
              <w:spacing w:after="0" w:line="240" w:lineRule="auto"/>
              <w:ind w:right="106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Умеют переводить из более крупных величин в более мелкие и наоборот (легкие случаи) Решают примеры и задачи на сложение чисел, полученных при измерении при помощи таблиц. </w:t>
            </w:r>
          </w:p>
          <w:p w14:paraId="4D10EE7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Переводят более крупные величины в более мелкие и наоборот. Решают примеры на вычитание чисел, полученных при измерении (легкие случаи).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 w14:paraId="54252393">
            <w:pPr>
              <w:spacing w:after="1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Работают с таблицей линейных и квадратных мер.  </w:t>
            </w:r>
          </w:p>
          <w:p w14:paraId="55A77F1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Заменяют меры - мм², см ², дм², м².  Решают задач на вычисление периметра и площади прямоугольника, квадрата </w:t>
            </w:r>
          </w:p>
          <w:p w14:paraId="21555316">
            <w:pPr>
              <w:spacing w:after="0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Знают единицы измерения площадей. Умеют переводить из более крупных величин в более мелкие и наоборот. </w:t>
            </w:r>
          </w:p>
          <w:p w14:paraId="12DC7016">
            <w:pPr>
              <w:spacing w:after="24" w:line="25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и задачи на сложение чисел, полученных при измерении. </w:t>
            </w:r>
          </w:p>
          <w:p w14:paraId="6CB6BDD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задачу в 3 действия </w:t>
            </w:r>
          </w:p>
          <w:p w14:paraId="7ED0953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Переводят более крупные величины в более мелкие и наоборот. Решают примеры на вычитание чисел, полученных при измерении. Решают задачу в 3 действия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84BBB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149DCBCB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E8E7A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31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60738E">
            <w:pPr>
              <w:spacing w:after="146" w:line="251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Умножение чисел, полученных при измерении площади на целое число </w:t>
            </w:r>
          </w:p>
          <w:p w14:paraId="6C352B5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04C67F">
            <w:pPr>
              <w:spacing w:after="0" w:line="240" w:lineRule="auto"/>
              <w:ind w:right="14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B7DA1E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примеров на умножение, чисел, полученных при измерении площади.  Замена чисел десятичными дробями.  </w:t>
            </w:r>
          </w:p>
          <w:p w14:paraId="220D90F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D3E9B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умножение мер площади на однозначное на целое число при помощи таблиц (легкие случаи). Решают задач на вычисление площади, квадрата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E5731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умножение мер площади на однозначное на целое число. Решают задач на вычисление площади прямоугольника, квадрата 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F2BB8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0D0125D6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59715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32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0855E9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Деление чисел, полученных при измерении площади на целое число 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BC0385">
            <w:pPr>
              <w:spacing w:after="0" w:line="240" w:lineRule="auto"/>
              <w:ind w:right="14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9F96C9">
            <w:pPr>
              <w:spacing w:after="0" w:line="25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Решение примеров на деление чисел, полученных при измерении площади.  Замена чисел десятичными дробями. </w:t>
            </w:r>
          </w:p>
          <w:p w14:paraId="545A931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Сравнение чисел, полученных при измерении площади. Решение задач на нахождение площади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88344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деление мер площади на однозначное на целое число при помощи таблиц (легкие случаи). Решают задачи на вычисление площади, квадрата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1A9630">
            <w:pPr>
              <w:spacing w:after="0" w:line="257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примеры на деление мер площади на однозначное на целое число.  </w:t>
            </w:r>
          </w:p>
          <w:p w14:paraId="07ABA00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Решают задачи на вычисление площади прямоугольника, квадрата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5537D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2C2C6108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1014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2EF80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33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D67EFE">
            <w:pPr>
              <w:spacing w:after="116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Итоговая контрольная работа № 7 </w:t>
            </w:r>
          </w:p>
          <w:p w14:paraId="5CE8D46A">
            <w:pPr>
              <w:spacing w:after="116" w:line="278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Повторение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60D07C">
            <w:pPr>
              <w:spacing w:after="0" w:line="240" w:lineRule="auto"/>
              <w:ind w:right="58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1 </w:t>
            </w: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600E33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Работа по разноуровневым индивидуальным карточкам – заданиям по теме. Самопроверка выполненных заданий </w:t>
            </w: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713026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задания контрольной работы с помощью калькулятора </w:t>
            </w: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691D2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 xml:space="preserve">Выполняют задания контрольной работы 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93AD3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14:paraId="29242687">
        <w:tblPrEx>
          <w:shd w:val="clear" w:color="auto" w:fill="auto"/>
          <w:tblCellMar>
            <w:top w:w="46" w:type="dxa"/>
            <w:left w:w="108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C65C0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val="en-US" w:eastAsia="ru-RU"/>
              </w:rPr>
              <w:t>34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5C23DC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  <w:t>Повторение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9C39E8">
            <w:pPr>
              <w:spacing w:after="0" w:line="240" w:lineRule="auto"/>
              <w:ind w:right="2"/>
              <w:jc w:val="center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26C4E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A97260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4F793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6BE3AD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color w:val="000000"/>
                <w:sz w:val="22"/>
                <w:szCs w:val="22"/>
                <w:lang w:eastAsia="ru-RU"/>
              </w:rPr>
            </w:pPr>
          </w:p>
        </w:tc>
      </w:tr>
    </w:tbl>
    <w:p w14:paraId="27025192">
      <w:pPr>
        <w:spacing w:after="0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Calibri" w:hAnsi="Calibri" w:eastAsia="Calibri" w:cs="Calibri"/>
          <w:color w:val="000000"/>
          <w:lang w:eastAsia="ru-RU"/>
        </w:rPr>
        <w:tab/>
      </w:r>
    </w:p>
    <w:p w14:paraId="7C8A99A4">
      <w:pPr>
        <w:spacing w:after="0"/>
        <w:ind w:right="10984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57CD47C6">
      <w:pPr>
        <w:pStyle w:val="18"/>
        <w:pageBreakBefore w:val="0"/>
        <w:kinsoku/>
        <w:wordWrap/>
        <w:overflowPunct/>
        <w:topLinePunct w:val="0"/>
        <w:bidi w:val="0"/>
        <w:adjustRightInd w:val="0"/>
        <w:snapToGrid w:val="0"/>
        <w:spacing w:before="2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Интернет-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ресурсы:</w:t>
      </w:r>
    </w:p>
    <w:p w14:paraId="009AEB50">
      <w:pPr>
        <w:pStyle w:val="7"/>
        <w:pageBreakBefore w:val="0"/>
        <w:kinsoku/>
        <w:wordWrap/>
        <w:overflowPunct/>
        <w:topLinePunct w:val="0"/>
        <w:bidi w:val="0"/>
        <w:adjustRightInd w:val="0"/>
        <w:snapToGrid w:val="0"/>
        <w:spacing w:before="7" w:afterAutospacing="0"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0B9B1DC5">
      <w:pPr>
        <w:pStyle w:val="19"/>
        <w:pageBreakBefore w:val="0"/>
        <w:widowControl w:val="0"/>
        <w:numPr>
          <w:ilvl w:val="1"/>
          <w:numId w:val="2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Федеральные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государственные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образовательные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стандарты</w:t>
      </w:r>
      <w:r>
        <w:rPr>
          <w:rFonts w:hint="default" w:ascii="Times New Roman" w:hAnsi="Times New Roman" w:cs="Times New Roman"/>
          <w:color w:val="0000FF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"http://standart.edu.ru/"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t>http://standart.edu.ru/</w:t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 w14:paraId="7DA18FCB">
      <w:pPr>
        <w:pStyle w:val="19"/>
        <w:pageBreakBefore w:val="0"/>
        <w:widowControl w:val="0"/>
        <w:numPr>
          <w:ilvl w:val="1"/>
          <w:numId w:val="2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Примерные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программы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учебным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предметам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"http://standart.edu.ru/%3B"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u w:val="single"/>
        </w:rPr>
        <w:t>http://standart.edu.ru/;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fldChar w:fldCharType="end"/>
      </w:r>
    </w:p>
    <w:p w14:paraId="2F7C8B54">
      <w:pPr>
        <w:pStyle w:val="19"/>
        <w:pageBreakBefore w:val="0"/>
        <w:widowControl w:val="0"/>
        <w:numPr>
          <w:ilvl w:val="1"/>
          <w:numId w:val="2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Российский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образовательный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портал.</w:t>
      </w:r>
      <w:r>
        <w:rPr>
          <w:rFonts w:hint="default" w:ascii="Times New Roman" w:hAnsi="Times New Roman" w:cs="Times New Roman"/>
          <w:color w:val="0000FF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"http://www.school.edu.ru/"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t>http://www.school.edu.ru</w:t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fldChar w:fldCharType="end"/>
      </w:r>
    </w:p>
    <w:p w14:paraId="08F4B6D1">
      <w:pPr>
        <w:pStyle w:val="19"/>
        <w:pageBreakBefore w:val="0"/>
        <w:widowControl w:val="0"/>
        <w:numPr>
          <w:ilvl w:val="1"/>
          <w:numId w:val="2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Оф</w:t>
      </w:r>
      <w:r>
        <w:rPr>
          <w:rFonts w:hint="default" w:ascii="Times New Roman" w:hAnsi="Times New Roman" w:cs="Times New Roman"/>
          <w:sz w:val="24"/>
          <w:szCs w:val="24"/>
        </w:rPr>
        <w:t>ици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л</w:t>
      </w:r>
      <w:r>
        <w:rPr>
          <w:rFonts w:hint="default" w:ascii="Times New Roman" w:hAnsi="Times New Roman" w:cs="Times New Roman"/>
          <w:sz w:val="24"/>
          <w:szCs w:val="24"/>
        </w:rPr>
        <w:t xml:space="preserve">ьный 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йт 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М</w:t>
      </w:r>
      <w:r>
        <w:rPr>
          <w:rFonts w:hint="default" w:ascii="Times New Roman" w:hAnsi="Times New Roman" w:cs="Times New Roman"/>
          <w:sz w:val="24"/>
          <w:szCs w:val="24"/>
        </w:rPr>
        <w:t xml:space="preserve">К </w:t>
      </w:r>
      <w:r>
        <w:rPr>
          <w:rFonts w:hint="default" w:ascii="Times New Roman" w:hAnsi="Times New Roman" w:cs="Times New Roman"/>
          <w:spacing w:val="-1"/>
          <w:w w:val="44"/>
          <w:sz w:val="24"/>
          <w:szCs w:val="24"/>
        </w:rPr>
        <w:t>―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е</w:t>
      </w:r>
      <w:r>
        <w:rPr>
          <w:rFonts w:hint="default" w:ascii="Times New Roman" w:hAnsi="Times New Roman" w:cs="Times New Roman"/>
          <w:sz w:val="24"/>
          <w:szCs w:val="24"/>
        </w:rPr>
        <w:t>р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</w:t>
      </w:r>
      <w:r>
        <w:rPr>
          <w:rFonts w:hint="default" w:ascii="Times New Roman" w:hAnsi="Times New Roman" w:cs="Times New Roman"/>
          <w:sz w:val="24"/>
          <w:szCs w:val="24"/>
        </w:rPr>
        <w:t>п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к</w:t>
      </w:r>
      <w:r>
        <w:rPr>
          <w:rFonts w:hint="default" w:ascii="Times New Roman" w:hAnsi="Times New Roman" w:cs="Times New Roman"/>
          <w:sz w:val="24"/>
          <w:szCs w:val="24"/>
        </w:rPr>
        <w:t>ти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</w:t>
      </w:r>
      <w:r>
        <w:rPr>
          <w:rFonts w:hint="default" w:ascii="Times New Roman" w:hAnsi="Times New Roman" w:cs="Times New Roman"/>
          <w:w w:val="158"/>
          <w:sz w:val="24"/>
          <w:szCs w:val="24"/>
        </w:rPr>
        <w:t>‖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"http://www.prosv.ru/umk/perspektiva/"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http:/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/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ww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w</w:t>
      </w:r>
      <w:r>
        <w:rPr>
          <w:rFonts w:hint="default" w:ascii="Times New Roman" w:hAnsi="Times New Roman" w:cs="Times New Roman"/>
          <w:sz w:val="24"/>
          <w:szCs w:val="24"/>
        </w:rPr>
        <w:t>.pros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v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r</w:t>
      </w:r>
      <w:r>
        <w:rPr>
          <w:rFonts w:hint="default" w:ascii="Times New Roman" w:hAnsi="Times New Roman" w:cs="Times New Roman"/>
          <w:sz w:val="24"/>
          <w:szCs w:val="24"/>
        </w:rPr>
        <w:t>u/umk/pe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r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spektiva</w:t>
      </w:r>
      <w:r>
        <w:rPr>
          <w:rFonts w:hint="default"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>info.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a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spx</w:t>
      </w:r>
      <w:r>
        <w:rPr>
          <w:rFonts w:hint="default" w:ascii="Times New Roman" w:hAnsi="Times New Roman" w:cs="Times New Roman"/>
          <w:spacing w:val="3"/>
          <w:sz w:val="24"/>
          <w:szCs w:val="24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>ob_no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  <w:szCs w:val="24"/>
        </w:rPr>
        <w:t>12371</w:t>
      </w:r>
    </w:p>
    <w:p w14:paraId="3480AB7E">
      <w:pPr>
        <w:spacing w:after="0"/>
        <w:ind w:right="10984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70FFF6B8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Calibri" w:hAnsi="Calibri" w:eastAsia="Calibri" w:cs="Calibri"/>
          <w:color w:val="000000"/>
          <w:lang w:eastAsia="ru-RU"/>
        </w:rPr>
        <w:tab/>
      </w:r>
    </w:p>
    <w:p w14:paraId="5C30E495">
      <w:pPr>
        <w:spacing w:after="0"/>
        <w:ind w:right="10984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19AF8DE3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r>
        <w:rPr>
          <w:rFonts w:ascii="Calibri" w:hAnsi="Calibri" w:eastAsia="Calibri" w:cs="Calibri"/>
          <w:color w:val="000000"/>
          <w:lang w:eastAsia="ru-RU"/>
        </w:rPr>
        <w:tab/>
      </w:r>
    </w:p>
    <w:p w14:paraId="14116345">
      <w:pPr>
        <w:spacing w:after="0"/>
        <w:ind w:right="10984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  <w:bookmarkStart w:id="5" w:name="_GoBack"/>
      <w:bookmarkEnd w:id="5"/>
    </w:p>
    <w:p w14:paraId="7292E36E">
      <w:pPr>
        <w:spacing w:after="0"/>
        <w:ind w:right="10984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14A4EA79">
      <w:pPr>
        <w:spacing w:after="0"/>
        <w:ind w:right="10984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2EDAFA92">
      <w:pPr>
        <w:spacing w:after="0"/>
        <w:ind w:right="10984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36D7EF20">
      <w:pPr>
        <w:spacing w:after="0"/>
        <w:jc w:val="both"/>
        <w:rPr>
          <w:rFonts w:ascii="Times New Roman" w:hAnsi="Times New Roman" w:eastAsia="Times New Roman" w:cs="Times New Roman"/>
          <w:color w:val="000000"/>
          <w:sz w:val="28"/>
          <w:lang w:eastAsia="ru-RU"/>
        </w:rPr>
      </w:pPr>
    </w:p>
    <w:p w14:paraId="4ECC4B9A"/>
    <w:sectPr>
      <w:headerReference r:id="rId25" w:type="first"/>
      <w:footerReference r:id="rId28" w:type="first"/>
      <w:headerReference r:id="rId23" w:type="default"/>
      <w:footerReference r:id="rId26" w:type="default"/>
      <w:headerReference r:id="rId24" w:type="even"/>
      <w:footerReference r:id="rId27" w:type="even"/>
      <w:pgSz w:w="16838" w:h="11906" w:orient="landscape"/>
      <w:pgMar w:top="1424" w:right="5854" w:bottom="1440" w:left="1115" w:header="720" w:footer="70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Vrinda">
    <w:altName w:val="Segoe UI Symbol"/>
    <w:panose1 w:val="020B0502040204020203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32BEC2">
    <w:pPr>
      <w:tabs>
        <w:tab w:val="right" w:pos="9074"/>
      </w:tabs>
      <w:spacing w:after="0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3</w:t>
    </w:r>
    <w:r>
      <w:rPr>
        <w:rFonts w:ascii="Calibri" w:hAnsi="Calibri" w:eastAsia="Calibri" w:cs="Calibri"/>
      </w:rPr>
      <w:fldChar w:fldCharType="end"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5FB0DC">
    <w:pPr>
      <w:tabs>
        <w:tab w:val="right" w:pos="14026"/>
      </w:tabs>
      <w:spacing w:after="0"/>
      <w:ind w:right="-4156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14</w:t>
    </w:r>
    <w:r>
      <w:rPr>
        <w:rFonts w:ascii="Calibri" w:hAnsi="Calibri" w:eastAsia="Calibri" w:cs="Calibri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926DDA">
    <w:pPr>
      <w:tabs>
        <w:tab w:val="right" w:pos="14026"/>
      </w:tabs>
      <w:spacing w:after="0"/>
      <w:ind w:right="-4156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12</w:t>
    </w:r>
    <w:r>
      <w:rPr>
        <w:rFonts w:ascii="Calibri" w:hAnsi="Calibri" w:eastAsia="Calibri" w:cs="Calibri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2FDE7A">
    <w:pPr>
      <w:tabs>
        <w:tab w:val="right" w:pos="14026"/>
      </w:tabs>
      <w:spacing w:after="0"/>
      <w:ind w:right="-4156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12</w:t>
    </w:r>
    <w:r>
      <w:rPr>
        <w:rFonts w:ascii="Calibri" w:hAnsi="Calibri" w:eastAsia="Calibri" w:cs="Calibri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1C0DF1">
    <w:pPr>
      <w:tabs>
        <w:tab w:val="right" w:pos="9074"/>
      </w:tabs>
      <w:spacing w:after="0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2</w:t>
    </w:r>
    <w:r>
      <w:rPr>
        <w:rFonts w:ascii="Calibri" w:hAnsi="Calibri" w:eastAsia="Calibri" w:cs="Calibr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FEC7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2C2EC1">
    <w:pPr>
      <w:tabs>
        <w:tab w:val="right" w:pos="9073"/>
      </w:tabs>
      <w:spacing w:after="0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6</w:t>
    </w:r>
    <w:r>
      <w:rPr>
        <w:rFonts w:ascii="Calibri" w:hAnsi="Calibri" w:eastAsia="Calibri" w:cs="Calibri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DE34C3">
    <w:pPr>
      <w:tabs>
        <w:tab w:val="right" w:pos="9073"/>
      </w:tabs>
      <w:spacing w:after="0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2</w:t>
    </w:r>
    <w:r>
      <w:rPr>
        <w:rFonts w:ascii="Calibri" w:hAnsi="Calibri" w:eastAsia="Calibri" w:cs="Calibri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73FD7A">
    <w:pPr>
      <w:tabs>
        <w:tab w:val="right" w:pos="9073"/>
      </w:tabs>
      <w:spacing w:after="0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2</w:t>
    </w:r>
    <w:r>
      <w:rPr>
        <w:rFonts w:ascii="Calibri" w:hAnsi="Calibri" w:eastAsia="Calibri" w:cs="Calibri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70B817">
    <w:pPr>
      <w:tabs>
        <w:tab w:val="right" w:pos="9071"/>
      </w:tabs>
      <w:spacing w:after="0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12</w:t>
    </w:r>
    <w:r>
      <w:rPr>
        <w:rFonts w:ascii="Calibri" w:hAnsi="Calibri" w:eastAsia="Calibri" w:cs="Calibri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742978">
    <w:pPr>
      <w:tabs>
        <w:tab w:val="right" w:pos="9071"/>
      </w:tabs>
      <w:spacing w:after="0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2</w:t>
    </w:r>
    <w:r>
      <w:rPr>
        <w:rFonts w:ascii="Calibri" w:hAnsi="Calibri" w:eastAsia="Calibri" w:cs="Calibri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7F1DD9">
    <w:pPr>
      <w:tabs>
        <w:tab w:val="right" w:pos="9071"/>
      </w:tabs>
      <w:spacing w:after="0"/>
    </w:pPr>
    <w:r>
      <w:rPr>
        <w:rFonts w:ascii="Calibri" w:hAnsi="Calibri" w:eastAsia="Calibri" w:cs="Calibri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hAnsi="Calibri" w:eastAsia="Calibri" w:cs="Calibri"/>
      </w:rPr>
      <w:t>2</w:t>
    </w:r>
    <w:r>
      <w:rPr>
        <w:rFonts w:ascii="Calibri" w:hAnsi="Calibri" w:eastAsia="Calibri" w:cs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27E5A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DEFC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F111A2"/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65E14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DD9EF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61994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62174F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05BF25">
    <w:pPr>
      <w:spacing w:after="0"/>
    </w:pPr>
    <w:r>
      <w:rPr>
        <w:rFonts w:ascii="Segoe UI Symbol" w:hAnsi="Segoe UI Symbol" w:eastAsia="Segoe UI Symbol" w:cs="Segoe UI Symbol"/>
      </w:rPr>
      <w:t>−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F61FB">
    <w:pPr>
      <w:spacing w:after="0"/>
    </w:pPr>
    <w:r>
      <w:rPr>
        <w:rFonts w:ascii="Segoe UI Symbol" w:hAnsi="Segoe UI Symbol" w:eastAsia="Segoe UI Symbol" w:cs="Segoe UI Symbol"/>
      </w:rPr>
      <w:t>−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FE511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08C243"/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75346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BF7337"/>
    <w:multiLevelType w:val="multilevel"/>
    <w:tmpl w:val="36BF7337"/>
    <w:lvl w:ilvl="0" w:tentative="0">
      <w:start w:val="1"/>
      <w:numFmt w:val="upperRoman"/>
      <w:pStyle w:val="2"/>
      <w:lvlText w:val="%1."/>
      <w:lvlJc w:val="left"/>
      <w:pPr>
        <w:ind w:left="0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400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472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544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616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688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760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832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9041"/>
      </w:pPr>
      <w:rPr>
        <w:rFonts w:ascii="Times New Roman" w:hAnsi="Times New Roman" w:eastAsia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shd w:val="clear" w:color="auto" w:fill="auto"/>
        <w:vertAlign w:val="baseline"/>
      </w:rPr>
    </w:lvl>
  </w:abstractNum>
  <w:abstractNum w:abstractNumId="1">
    <w:nsid w:val="63016B18"/>
    <w:multiLevelType w:val="multilevel"/>
    <w:tmpl w:val="63016B18"/>
    <w:lvl w:ilvl="0" w:tentative="0">
      <w:start w:val="1"/>
      <w:numFmt w:val="decimal"/>
      <w:lvlText w:val="%1."/>
      <w:lvlJc w:val="left"/>
      <w:pPr>
        <w:ind w:left="816" w:hanging="226"/>
        <w:jc w:val="left"/>
      </w:pPr>
      <w:rPr>
        <w:rFonts w:hint="default" w:ascii="Times New Roman" w:hAnsi="Times New Roman" w:eastAsia="Times New Roman" w:cs="Times New Roman"/>
        <w:spacing w:val="-12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253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62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4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06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66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927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0872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1247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88E"/>
    <w:rsid w:val="000408DC"/>
    <w:rsid w:val="0012487C"/>
    <w:rsid w:val="00174619"/>
    <w:rsid w:val="001E6CF9"/>
    <w:rsid w:val="002B4686"/>
    <w:rsid w:val="002D401E"/>
    <w:rsid w:val="00300F6D"/>
    <w:rsid w:val="003855B2"/>
    <w:rsid w:val="00431854"/>
    <w:rsid w:val="004F4EBC"/>
    <w:rsid w:val="00536CF9"/>
    <w:rsid w:val="0055788E"/>
    <w:rsid w:val="006A3253"/>
    <w:rsid w:val="006C56D1"/>
    <w:rsid w:val="006D28D1"/>
    <w:rsid w:val="007E246D"/>
    <w:rsid w:val="008E25B8"/>
    <w:rsid w:val="009D4069"/>
    <w:rsid w:val="00A02BE0"/>
    <w:rsid w:val="00A40A1B"/>
    <w:rsid w:val="00A62C62"/>
    <w:rsid w:val="00AA5F2E"/>
    <w:rsid w:val="00C01FB4"/>
    <w:rsid w:val="00C66C0E"/>
    <w:rsid w:val="00D07A94"/>
    <w:rsid w:val="00D4215F"/>
    <w:rsid w:val="00D52CC0"/>
    <w:rsid w:val="00DD1930"/>
    <w:rsid w:val="00EB03EB"/>
    <w:rsid w:val="00EE2161"/>
    <w:rsid w:val="00FF1ADE"/>
    <w:rsid w:val="04B9625B"/>
    <w:rsid w:val="09B90A18"/>
    <w:rsid w:val="0C960766"/>
    <w:rsid w:val="16A641CB"/>
    <w:rsid w:val="1A7E583C"/>
    <w:rsid w:val="1BDD7727"/>
    <w:rsid w:val="1D924482"/>
    <w:rsid w:val="2CA6728D"/>
    <w:rsid w:val="32506EE1"/>
    <w:rsid w:val="34EF3202"/>
    <w:rsid w:val="36C070BE"/>
    <w:rsid w:val="3AEE3CE2"/>
    <w:rsid w:val="3B936B87"/>
    <w:rsid w:val="3D1A6E49"/>
    <w:rsid w:val="3EB25411"/>
    <w:rsid w:val="5122539B"/>
    <w:rsid w:val="5E012CF2"/>
    <w:rsid w:val="62C97128"/>
    <w:rsid w:val="7BC470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next w:val="1"/>
    <w:link w:val="10"/>
    <w:qFormat/>
    <w:uiPriority w:val="9"/>
    <w:pPr>
      <w:keepNext/>
      <w:keepLines/>
      <w:numPr>
        <w:ilvl w:val="0"/>
        <w:numId w:val="1"/>
      </w:numPr>
      <w:spacing w:after="219" w:line="259" w:lineRule="auto"/>
      <w:ind w:left="10" w:right="2" w:hanging="10"/>
      <w:jc w:val="center"/>
      <w:outlineLvl w:val="0"/>
    </w:pPr>
    <w:rPr>
      <w:rFonts w:ascii="Times New Roman" w:hAnsi="Times New Roman" w:eastAsia="Times New Roman" w:cs="Times New Roman"/>
      <w:b/>
      <w:color w:val="000000"/>
      <w:sz w:val="28"/>
      <w:szCs w:val="22"/>
      <w:lang w:val="ru-RU" w:eastAsia="ru-RU" w:bidi="ar-SA"/>
    </w:rPr>
  </w:style>
  <w:style w:type="paragraph" w:styleId="3">
    <w:name w:val="heading 2"/>
    <w:next w:val="1"/>
    <w:link w:val="11"/>
    <w:unhideWhenUsed/>
    <w:qFormat/>
    <w:uiPriority w:val="9"/>
    <w:pPr>
      <w:keepNext/>
      <w:keepLines/>
      <w:spacing w:after="219" w:line="259" w:lineRule="auto"/>
      <w:ind w:left="10" w:right="2" w:hanging="10"/>
      <w:jc w:val="center"/>
      <w:outlineLvl w:val="1"/>
    </w:pPr>
    <w:rPr>
      <w:rFonts w:ascii="Times New Roman" w:hAnsi="Times New Roman" w:eastAsia="Times New Roman" w:cs="Times New Roman"/>
      <w:b/>
      <w:color w:val="000000"/>
      <w:sz w:val="28"/>
      <w:szCs w:val="22"/>
      <w:lang w:val="ru-RU" w:eastAsia="ru-RU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3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Body Text"/>
    <w:basedOn w:val="1"/>
    <w:qFormat/>
    <w:uiPriority w:val="1"/>
    <w:pPr>
      <w:widowControl w:val="0"/>
      <w:autoSpaceDE w:val="0"/>
      <w:autoSpaceDN w:val="0"/>
      <w:spacing w:after="0" w:line="240" w:lineRule="auto"/>
      <w:ind w:left="532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8">
    <w:name w:val="toc 1"/>
    <w:hidden/>
    <w:qFormat/>
    <w:uiPriority w:val="0"/>
    <w:pPr>
      <w:spacing w:after="261" w:line="259" w:lineRule="auto"/>
      <w:ind w:left="231" w:right="24" w:hanging="10"/>
      <w:jc w:val="right"/>
    </w:pPr>
    <w:rPr>
      <w:rFonts w:ascii="Times New Roman" w:hAnsi="Times New Roman" w:eastAsia="Times New Roman" w:cs="Times New Roman"/>
      <w:color w:val="000000"/>
      <w:sz w:val="28"/>
      <w:szCs w:val="22"/>
      <w:lang w:val="ru-RU" w:eastAsia="ru-RU" w:bidi="ar-SA"/>
    </w:rPr>
  </w:style>
  <w:style w:type="table" w:styleId="9">
    <w:name w:val="Table Grid"/>
    <w:basedOn w:val="5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4"/>
    <w:link w:val="2"/>
    <w:qFormat/>
    <w:uiPriority w:val="9"/>
    <w:rPr>
      <w:rFonts w:ascii="Times New Roman" w:hAnsi="Times New Roman" w:eastAsia="Times New Roman" w:cs="Times New Roman"/>
      <w:b/>
      <w:color w:val="000000"/>
      <w:sz w:val="28"/>
      <w:lang w:eastAsia="ru-RU"/>
    </w:rPr>
  </w:style>
  <w:style w:type="character" w:customStyle="1" w:styleId="11">
    <w:name w:val="Заголовок 2 Знак"/>
    <w:basedOn w:val="4"/>
    <w:link w:val="3"/>
    <w:qFormat/>
    <w:uiPriority w:val="9"/>
    <w:rPr>
      <w:rFonts w:ascii="Times New Roman" w:hAnsi="Times New Roman" w:eastAsia="Times New Roman" w:cs="Times New Roman"/>
      <w:b/>
      <w:color w:val="000000"/>
      <w:sz w:val="28"/>
      <w:lang w:eastAsia="ru-RU"/>
    </w:rPr>
  </w:style>
  <w:style w:type="table" w:customStyle="1" w:styleId="12">
    <w:name w:val="TableGrid"/>
    <w:qFormat/>
    <w:uiPriority w:val="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Текст выноски Знак"/>
    <w:basedOn w:val="4"/>
    <w:link w:val="6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4">
    <w:name w:val="Основной текст (6)_"/>
    <w:basedOn w:val="4"/>
    <w:link w:val="15"/>
    <w:qFormat/>
    <w:locked/>
    <w:uiPriority w:val="0"/>
    <w:rPr>
      <w:rFonts w:ascii="Times New Roman" w:hAnsi="Times New Roman" w:eastAsia="Times New Roman" w:cs="Times New Roman"/>
      <w:b/>
      <w:bCs/>
      <w:shd w:val="clear" w:color="auto" w:fill="FFFFFF"/>
    </w:rPr>
  </w:style>
  <w:style w:type="paragraph" w:customStyle="1" w:styleId="15">
    <w:name w:val="Основной текст (6)"/>
    <w:basedOn w:val="1"/>
    <w:link w:val="14"/>
    <w:qFormat/>
    <w:uiPriority w:val="0"/>
    <w:pPr>
      <w:widowControl w:val="0"/>
      <w:shd w:val="clear" w:color="auto" w:fill="FFFFFF"/>
      <w:spacing w:after="0" w:line="252" w:lineRule="exact"/>
    </w:pPr>
    <w:rPr>
      <w:rFonts w:ascii="Times New Roman" w:hAnsi="Times New Roman" w:eastAsia="Times New Roman" w:cs="Times New Roman"/>
      <w:b/>
      <w:bCs/>
    </w:rPr>
  </w:style>
  <w:style w:type="character" w:customStyle="1" w:styleId="16">
    <w:name w:val="c8"/>
    <w:basedOn w:val="4"/>
    <w:qFormat/>
    <w:uiPriority w:val="0"/>
  </w:style>
  <w:style w:type="character" w:customStyle="1" w:styleId="17">
    <w:name w:val="c62"/>
    <w:basedOn w:val="4"/>
    <w:qFormat/>
    <w:uiPriority w:val="0"/>
  </w:style>
  <w:style w:type="paragraph" w:customStyle="1" w:styleId="18">
    <w:name w:val="Heading 1"/>
    <w:basedOn w:val="1"/>
    <w:qFormat/>
    <w:uiPriority w:val="1"/>
    <w:pPr>
      <w:widowControl w:val="0"/>
      <w:autoSpaceDE w:val="0"/>
      <w:autoSpaceDN w:val="0"/>
      <w:spacing w:after="0" w:line="274" w:lineRule="exact"/>
      <w:ind w:left="30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styleId="19">
    <w:name w:val="List Paragraph"/>
    <w:basedOn w:val="1"/>
    <w:qFormat/>
    <w:uiPriority w:val="1"/>
    <w:pPr>
      <w:spacing w:after="160" w:line="256" w:lineRule="auto"/>
      <w:ind w:left="720"/>
      <w:contextualSpacing/>
    </w:pPr>
    <w:rPr>
      <w:rFonts w:ascii="Times New Roman" w:hAnsi="Times New Roman" w:eastAsia="Calibri" w:cs="Times New Roman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numbering" Target="numbering.xml"/><Relationship Id="rId3" Type="http://schemas.openxmlformats.org/officeDocument/2006/relationships/footnotes" Target="footnotes.xml"/><Relationship Id="rId29" Type="http://schemas.openxmlformats.org/officeDocument/2006/relationships/theme" Target="theme/theme1.xml"/><Relationship Id="rId28" Type="http://schemas.openxmlformats.org/officeDocument/2006/relationships/footer" Target="footer12.xml"/><Relationship Id="rId27" Type="http://schemas.openxmlformats.org/officeDocument/2006/relationships/footer" Target="footer11.xml"/><Relationship Id="rId26" Type="http://schemas.openxmlformats.org/officeDocument/2006/relationships/footer" Target="footer10.xml"/><Relationship Id="rId25" Type="http://schemas.openxmlformats.org/officeDocument/2006/relationships/header" Target="header12.xml"/><Relationship Id="rId24" Type="http://schemas.openxmlformats.org/officeDocument/2006/relationships/header" Target="header11.xml"/><Relationship Id="rId23" Type="http://schemas.openxmlformats.org/officeDocument/2006/relationships/header" Target="header10.xml"/><Relationship Id="rId22" Type="http://schemas.openxmlformats.org/officeDocument/2006/relationships/footer" Target="footer9.xml"/><Relationship Id="rId21" Type="http://schemas.openxmlformats.org/officeDocument/2006/relationships/footer" Target="footer8.xml"/><Relationship Id="rId20" Type="http://schemas.openxmlformats.org/officeDocument/2006/relationships/footer" Target="footer7.xml"/><Relationship Id="rId2" Type="http://schemas.openxmlformats.org/officeDocument/2006/relationships/settings" Target="settings.xml"/><Relationship Id="rId19" Type="http://schemas.openxmlformats.org/officeDocument/2006/relationships/header" Target="header9.xml"/><Relationship Id="rId18" Type="http://schemas.openxmlformats.org/officeDocument/2006/relationships/header" Target="header8.xml"/><Relationship Id="rId17" Type="http://schemas.openxmlformats.org/officeDocument/2006/relationships/header" Target="header7.xml"/><Relationship Id="rId16" Type="http://schemas.openxmlformats.org/officeDocument/2006/relationships/footer" Target="footer6.xml"/><Relationship Id="rId15" Type="http://schemas.openxmlformats.org/officeDocument/2006/relationships/footer" Target="footer5.xml"/><Relationship Id="rId14" Type="http://schemas.openxmlformats.org/officeDocument/2006/relationships/footer" Target="footer4.xml"/><Relationship Id="rId13" Type="http://schemas.openxmlformats.org/officeDocument/2006/relationships/header" Target="header6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8E848-B548-4D87-858B-3509550AF6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30</Pages>
  <Words>8596</Words>
  <Characters>49000</Characters>
  <Lines>408</Lines>
  <Paragraphs>114</Paragraphs>
  <TotalTime>12</TotalTime>
  <ScaleCrop>false</ScaleCrop>
  <LinksUpToDate>false</LinksUpToDate>
  <CharactersWithSpaces>57482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2023-09-05T09:36:00Z</dcterms:created>
  <dc:creator>Галина Бердник</dc:creator>
  <cp:lastModifiedBy>Надежда Лещенко</cp:lastModifiedBy>
  <dcterms:modified xsi:type="dcterms:W3CDTF">2024-10-14T15:42:47Z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FDEE003D1F984CB4A18DD83FCB0B5352_13</vt:lpwstr>
  </property>
</Properties>
</file>