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0FCB">
      <w:pPr>
        <w:spacing w:line="252" w:lineRule="auto"/>
        <w:ind w:firstLine="709"/>
        <w:contextualSpacing/>
        <w:jc w:val="center"/>
        <w:rPr>
          <w:b/>
          <w:bCs/>
        </w:rPr>
      </w:pPr>
      <w:r>
        <w:rPr>
          <w:b/>
          <w:bCs/>
          <w:lang w:val="ru-RU"/>
        </w:rPr>
        <w:t>Сведения</w:t>
      </w:r>
      <w:r>
        <w:rPr>
          <w:rFonts w:hint="default"/>
          <w:b/>
          <w:bCs/>
          <w:lang w:val="ru-RU"/>
        </w:rPr>
        <w:t xml:space="preserve"> об итогах педагогической деятельности</w:t>
      </w:r>
      <w:r>
        <w:rPr>
          <w:b/>
          <w:bCs/>
        </w:rPr>
        <w:t xml:space="preserve"> </w:t>
      </w:r>
    </w:p>
    <w:p w14:paraId="69117C3B">
      <w:pPr>
        <w:spacing w:line="252" w:lineRule="auto"/>
        <w:ind w:firstLine="709"/>
        <w:contextualSpacing/>
        <w:jc w:val="center"/>
        <w:rPr>
          <w:b/>
          <w:bCs/>
        </w:rPr>
      </w:pPr>
      <w:r>
        <w:rPr>
          <w:b/>
          <w:bCs/>
        </w:rPr>
        <w:t>Лещенко Надежды Михайловны,</w:t>
      </w:r>
    </w:p>
    <w:p w14:paraId="37EC02E3">
      <w:pPr>
        <w:spacing w:line="252" w:lineRule="auto"/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учителя информатики МБОУ «Средняя общеобразовательная </w:t>
      </w:r>
    </w:p>
    <w:p w14:paraId="5F638D05">
      <w:pPr>
        <w:spacing w:line="252" w:lineRule="auto"/>
        <w:ind w:firstLine="709"/>
        <w:contextualSpacing/>
        <w:jc w:val="center"/>
        <w:rPr>
          <w:b/>
          <w:bCs/>
        </w:rPr>
      </w:pPr>
      <w:r>
        <w:rPr>
          <w:b/>
          <w:bCs/>
        </w:rPr>
        <w:t>школа № 7г. Медногорска»</w:t>
      </w:r>
    </w:p>
    <w:p w14:paraId="6C49AF6C">
      <w:pPr>
        <w:spacing w:line="252" w:lineRule="auto"/>
        <w:ind w:firstLine="709"/>
        <w:contextualSpacing/>
        <w:jc w:val="center"/>
      </w:pPr>
    </w:p>
    <w:p w14:paraId="1A40920F">
      <w:pPr>
        <w:spacing w:line="252" w:lineRule="auto"/>
        <w:ind w:firstLine="851"/>
        <w:contextualSpacing/>
        <w:jc w:val="both"/>
        <w:rPr>
          <w:rFonts w:hint="default"/>
          <w:lang w:val="ru-RU"/>
        </w:rPr>
      </w:pPr>
      <w:r>
        <w:t xml:space="preserve">Надежда Михайловна имеет высшее образование, окончила Орский государственный институт им. Т.Г.Шевченко в 1996 году, квалификация по диплому – учитель информатики. Стаж педагогической работы (по специальности) – </w:t>
      </w:r>
      <w:r>
        <w:rPr>
          <w:rFonts w:hint="default"/>
          <w:lang w:val="ru-RU"/>
        </w:rPr>
        <w:t>20</w:t>
      </w:r>
      <w:bookmarkStart w:id="0" w:name="_GoBack"/>
      <w:bookmarkEnd w:id="0"/>
      <w:r>
        <w:t xml:space="preserve"> лет, в данной должности – </w:t>
      </w:r>
      <w:r>
        <w:rPr>
          <w:rFonts w:hint="default"/>
          <w:lang w:val="ru-RU"/>
        </w:rPr>
        <w:t>20</w:t>
      </w:r>
      <w:r>
        <w:t xml:space="preserve"> лет; в данном учреждении – </w:t>
      </w:r>
      <w:r>
        <w:rPr>
          <w:rFonts w:hint="default"/>
          <w:lang w:val="ru-RU"/>
        </w:rPr>
        <w:t>20</w:t>
      </w:r>
      <w:r>
        <w:t xml:space="preserve"> лет, квалификационная категория – высшая. </w:t>
      </w:r>
      <w:r>
        <w:rPr>
          <w:lang w:val="ru-RU"/>
        </w:rPr>
        <w:t>Дата</w:t>
      </w:r>
      <w:r>
        <w:rPr>
          <w:rFonts w:hint="default"/>
          <w:lang w:val="ru-RU"/>
        </w:rPr>
        <w:t xml:space="preserve"> присвоения ВК 04.06.2024 Приказом МО Оренбургской области № 01-21/289, решением АК от 29.05.2024 № 265.</w:t>
      </w:r>
    </w:p>
    <w:p w14:paraId="113F5037">
      <w:pPr>
        <w:spacing w:line="252" w:lineRule="auto"/>
        <w:ind w:firstLine="708" w:firstLineChars="0"/>
        <w:contextualSpacing/>
        <w:jc w:val="both"/>
      </w:pPr>
      <w:r>
        <w:t xml:space="preserve">В </w:t>
      </w:r>
      <w:r>
        <w:rPr>
          <w:u w:val="single"/>
        </w:rPr>
        <w:t>межаттестационный</w:t>
      </w:r>
      <w:r>
        <w:t xml:space="preserve"> период повышала свою квалификацию: </w:t>
      </w:r>
    </w:p>
    <w:p w14:paraId="01A7F8B5">
      <w:pPr>
        <w:ind w:firstLine="708"/>
        <w:jc w:val="both"/>
      </w:pPr>
      <w:r>
        <w:t>20</w:t>
      </w:r>
      <w:r>
        <w:rPr>
          <w:rFonts w:hint="default"/>
          <w:lang w:val="ru-RU"/>
        </w:rPr>
        <w:t>22</w:t>
      </w:r>
      <w:r>
        <w:t xml:space="preserve"> - 2024 год:ежегодная</w:t>
      </w:r>
      <w:r>
        <w:rPr>
          <w:rFonts w:hint="default"/>
          <w:lang w:val="ru-RU"/>
        </w:rPr>
        <w:t xml:space="preserve"> </w:t>
      </w:r>
      <w:r>
        <w:t xml:space="preserve">курсовая подготовка по программе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2018, 2019, 2020, 2021, 2022, 2023, 2024  годы» (252 часа); </w:t>
      </w:r>
    </w:p>
    <w:p w14:paraId="557B286B">
      <w:pPr>
        <w:ind w:firstLine="708"/>
        <w:jc w:val="both"/>
      </w:pPr>
      <w:r>
        <w:t>2022 год:</w:t>
      </w:r>
    </w:p>
    <w:p w14:paraId="0B0F53F0">
      <w:pPr>
        <w:ind w:firstLine="708"/>
        <w:jc w:val="both"/>
        <w:rPr>
          <w:shd w:val="clear" w:color="auto" w:fill="FFFFFF" w:themeFill="background1"/>
        </w:rPr>
      </w:pPr>
      <w:r>
        <w:t>- Цифровая экосистема ДПО программа повышения квалификации «</w:t>
      </w:r>
      <w:r>
        <w:rPr>
          <w:shd w:val="clear" w:color="auto" w:fill="FFFFFF" w:themeFill="background1"/>
        </w:rPr>
        <w:t>Реализация требований обновленных ФГОС НОО, ФГОС ООО в работе учителя» (72 часа);</w:t>
      </w:r>
    </w:p>
    <w:p w14:paraId="0F9FE6AE">
      <w:pPr>
        <w:ind w:firstLine="708"/>
        <w:jc w:val="both"/>
      </w:pPr>
      <w:r>
        <w:rPr>
          <w:shd w:val="clear" w:color="auto" w:fill="FFFFFF" w:themeFill="background1"/>
        </w:rPr>
        <w:t xml:space="preserve">- </w:t>
      </w:r>
      <w:r>
        <w:t>Всероссийский форум «Педагоги России: инновации в образовании» образовательный курс «Деятельность педагога по созданию благоприятного психологического климата в детском коллективе» (20 часов);</w:t>
      </w:r>
    </w:p>
    <w:p w14:paraId="18BF0C56">
      <w:pPr>
        <w:ind w:firstLine="708"/>
        <w:jc w:val="both"/>
      </w:pPr>
      <w:r>
        <w:t>2023 год:</w:t>
      </w:r>
    </w:p>
    <w:p w14:paraId="0AD90E70">
      <w:pPr>
        <w:ind w:firstLine="708"/>
        <w:jc w:val="both"/>
      </w:pPr>
      <w:r>
        <w:t>- АНО ДПО ИОЦиП «Мой университет» курс повышения квалификации «Современный урок информатики в условиях внедрения ФГОС ООО и СОО» (108 часов);</w:t>
      </w:r>
    </w:p>
    <w:p w14:paraId="3EC04F9F">
      <w:pPr>
        <w:ind w:firstLine="708"/>
        <w:jc w:val="both"/>
      </w:pPr>
      <w:r>
        <w:t>- ФГБОУ ВО «СамГТУ» программа повышения квалификации «Содержание и методика преподавания курса финансовой грамотности различным категориям обучающихся» (72 часа);</w:t>
      </w:r>
    </w:p>
    <w:p w14:paraId="7729794B">
      <w:pPr>
        <w:ind w:firstLine="708"/>
        <w:jc w:val="both"/>
      </w:pPr>
      <w:r>
        <w:t>- ООО «Центр инновационного образования и воспитания» программа повышения квалификации «Организация уроков информатики в соответствии с требованиями ФГОС ООО и ФГОС СОО» (36 часов);</w:t>
      </w:r>
    </w:p>
    <w:p w14:paraId="3A51ACC7">
      <w:pPr>
        <w:ind w:firstLine="708"/>
        <w:jc w:val="both"/>
      </w:pPr>
      <w:r>
        <w:t>- Курсы «Я учитель»  проект Яндекс»</w:t>
      </w:r>
      <w:r>
        <w:rPr>
          <w:rFonts w:hint="default"/>
          <w:lang w:val="ru-RU"/>
        </w:rPr>
        <w:t xml:space="preserve"> </w:t>
      </w:r>
      <w:r>
        <w:t>Курс «Формирование естественнонаучной грамотности» (4 часа);</w:t>
      </w:r>
    </w:p>
    <w:p w14:paraId="5C63F297">
      <w:pPr>
        <w:ind w:firstLine="708"/>
        <w:jc w:val="both"/>
      </w:pPr>
      <w:r>
        <w:t xml:space="preserve">- ФГБОУ ВО «РАНХиГС при Президенте РФ» дополнительная профессиональная программа «Проектная деятельность в школе: от подготовки до реализации» (72 часа); </w:t>
      </w:r>
    </w:p>
    <w:p w14:paraId="1889E845">
      <w:pPr>
        <w:ind w:firstLine="708"/>
        <w:jc w:val="both"/>
      </w:pPr>
      <w:r>
        <w:t>- Институт ЮНЕСКО по информационным технологиям в образовании, ООО ЯКласс. Курс «Цифровые инструменты и сервисы учителя» (4 часа);</w:t>
      </w:r>
    </w:p>
    <w:p w14:paraId="10610E38">
      <w:pPr>
        <w:ind w:firstLine="708"/>
        <w:jc w:val="both"/>
      </w:pPr>
      <w:r>
        <w:t>- Агенство стратегических инициатив, весенний навигатор НТИ программа «Педагогическая мастерская» (8 часов);</w:t>
      </w:r>
    </w:p>
    <w:p w14:paraId="5DA08AE0">
      <w:pPr>
        <w:ind w:firstLine="708"/>
        <w:jc w:val="both"/>
      </w:pPr>
      <w:r>
        <w:t>- АО «Просвещение», корпорация «Российский учебник», издательство «БИНОМ» программа «Обновленный ФПУ: на что обратить внимание» (2 часа);</w:t>
      </w:r>
    </w:p>
    <w:p w14:paraId="62C9D1B3">
      <w:pPr>
        <w:ind w:firstLine="708"/>
        <w:jc w:val="both"/>
      </w:pPr>
      <w:r>
        <w:t>- Учебный центр «Инфоурок» онлайн-конференция«Учитель: вертикальный рост внутри профессии. Наставничество как универсальная технология передачи опыта» (8 часов);</w:t>
      </w:r>
    </w:p>
    <w:p w14:paraId="33B651AF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Институт ЮНЕСКО по информационным технологиям в образовании, ООО ЯКласс. Курс «Цифровые инструменты и сервисы учителя». </w:t>
      </w:r>
    </w:p>
    <w:p w14:paraId="10525715">
      <w:pPr>
        <w:ind w:firstLine="708"/>
        <w:jc w:val="both"/>
      </w:pPr>
      <w:r>
        <w:t>- Агенство стратегических инициатив, весенний навигатор НТИ. «Педагогическая мастерская».</w:t>
      </w:r>
    </w:p>
    <w:p w14:paraId="728FCC8F">
      <w:pPr>
        <w:ind w:firstLine="708"/>
        <w:jc w:val="both"/>
      </w:pPr>
      <w:r>
        <w:t>- RYBAROVPLAYSCHOOL.CORE. Онлайн-зачет по педагогической грамотности для педагогов среднего общего образования, сертификат.</w:t>
      </w:r>
    </w:p>
    <w:p w14:paraId="72A69123">
      <w:pPr>
        <w:ind w:firstLine="708"/>
        <w:jc w:val="both"/>
      </w:pPr>
      <w:r>
        <w:t>- Агенство стратегических инициатив, академия РОББО «Как открыть класс робототехники и вывести школу в лидеры инновационных школ региона», сертификат участника вебинара.</w:t>
      </w:r>
    </w:p>
    <w:p w14:paraId="333AD202">
      <w:pPr>
        <w:ind w:firstLine="708"/>
        <w:jc w:val="both"/>
      </w:pPr>
      <w:r>
        <w:t>- АО «Просвещение», корпорация «Российский учебник», издательство «БИНОМ» «Обновленный ФПУ: на что обратить внимание».</w:t>
      </w:r>
    </w:p>
    <w:p w14:paraId="4467B761">
      <w:pPr>
        <w:ind w:firstLine="708"/>
        <w:jc w:val="both"/>
      </w:pPr>
      <w:r>
        <w:t>- Учебный центр «Инфоурок» онлайн-конференция «Учитель: вертикальный рост внутри профессии. Наставничество как универсальная технология передачи опыта».</w:t>
      </w:r>
    </w:p>
    <w:p w14:paraId="086840B1">
      <w:pPr>
        <w:ind w:firstLine="708"/>
        <w:jc w:val="both"/>
      </w:pPr>
      <w:r>
        <w:t>- Цифровая площадка МАОУ «Лицей № 1 г. Оренбурга «Студия робототехники и моделирования «KIBERЛИЦЕЙ» Свидетельство о прохождении стажировки по теме «Использование языка программирования Python в компьютерном ЕГЭ по информатике».</w:t>
      </w:r>
    </w:p>
    <w:p w14:paraId="53F46A98">
      <w:pPr>
        <w:ind w:firstLine="708"/>
        <w:jc w:val="both"/>
      </w:pPr>
      <w:r>
        <w:t>- НОУ ДПО «Институт системно-деятельностной педагогики» Творческая лаборатория № 1 «Методологическая школа».</w:t>
      </w:r>
    </w:p>
    <w:p w14:paraId="45A4519C">
      <w:pPr>
        <w:ind w:firstLine="708"/>
        <w:jc w:val="both"/>
      </w:pPr>
      <w:r>
        <w:t>- «Модель управления развитием школы в контексте цифровой трансформации» ФГБОУ ВО «Российской академии народного хозяйства и государственной службы при Президенте РФ»;</w:t>
      </w:r>
    </w:p>
    <w:p w14:paraId="1691385B">
      <w:pPr>
        <w:ind w:firstLine="708"/>
        <w:jc w:val="both"/>
      </w:pPr>
      <w:r>
        <w:t>- «Введение в цифровую трансформацию образовательной организации» «Российской академии народного хозяйства и государственной службы при Президенте РФ»;</w:t>
      </w:r>
    </w:p>
    <w:p w14:paraId="658D4D86">
      <w:pPr>
        <w:ind w:firstLine="708"/>
        <w:jc w:val="both"/>
      </w:pPr>
      <w:r>
        <w:t>- «Цифровые технологии для трансформации школы» «Российской академии народного хозяйства и государственной службы при Президенте РФ»;</w:t>
      </w:r>
    </w:p>
    <w:p w14:paraId="68C569C3">
      <w:pPr>
        <w:ind w:firstLine="708"/>
        <w:jc w:val="both"/>
      </w:pPr>
      <w:r>
        <w:t>- «Содержание финансовой грамотности (базовый уровень)»«Российской академии народного хозяйства и государственной службы при Президенте РФ»;</w:t>
      </w:r>
    </w:p>
    <w:p w14:paraId="1F75233A">
      <w:pPr>
        <w:ind w:firstLine="708"/>
        <w:jc w:val="both"/>
      </w:pPr>
      <w:r>
        <w:t>- «</w:t>
      </w:r>
      <w:r>
        <w:fldChar w:fldCharType="begin"/>
      </w:r>
      <w:r>
        <w:instrText xml:space="preserve"> HYPERLINK "https://education.apkpro.ru/courses/353" </w:instrText>
      </w:r>
      <w:r>
        <w:fldChar w:fldCharType="separate"/>
      </w:r>
      <w:r>
        <w:t>Реализация требований обновленных ФГОС НОО, ФГОС ООО в работе учителя</w:t>
      </w:r>
      <w:r>
        <w:fldChar w:fldCharType="end"/>
      </w:r>
      <w:r>
        <w:t xml:space="preserve">» Цифровой экосистемы дополнительного профессионального образования </w:t>
      </w:r>
      <w:r>
        <w:fldChar w:fldCharType="begin"/>
      </w:r>
      <w:r>
        <w:instrText xml:space="preserve"> HYPERLINK "https://education.apkpro.ru" </w:instrText>
      </w:r>
      <w:r>
        <w:fldChar w:fldCharType="separate"/>
      </w:r>
      <w:r>
        <w:t>https://education.apkpro.ru</w:t>
      </w:r>
      <w:r>
        <w:fldChar w:fldCharType="end"/>
      </w:r>
      <w:r>
        <w:t xml:space="preserve"> ;</w:t>
      </w:r>
    </w:p>
    <w:p w14:paraId="63D41972">
      <w:pPr>
        <w:ind w:firstLine="708"/>
        <w:jc w:val="both"/>
      </w:pPr>
      <w:r>
        <w:t>- «Ключевые компетенции цифровой экономики» МО Оренбургской области ГАПОУ «Оренбургский колледж экономики и права»;</w:t>
      </w:r>
    </w:p>
    <w:p w14:paraId="4B67C33F">
      <w:pPr>
        <w:ind w:firstLine="708"/>
        <w:jc w:val="both"/>
      </w:pPr>
      <w:r>
        <w:t>- «Деятельность педагога по созданию благоприятного психологического микроклимата в детском коллективе» Форум педагогов России «Педагоги России: инновации в образовании».</w:t>
      </w:r>
    </w:p>
    <w:p w14:paraId="112EC1F4">
      <w:pPr>
        <w:ind w:firstLine="708"/>
        <w:jc w:val="both"/>
      </w:pPr>
      <w:r>
        <w:t>2024 год:</w:t>
      </w:r>
    </w:p>
    <w:p w14:paraId="117869FD">
      <w:pPr>
        <w:ind w:firstLine="708"/>
        <w:jc w:val="both"/>
      </w:pPr>
      <w:r>
        <w:t>- Всероссийский форум «Педагоги России: инновации в образовании» образовательный курс «Аттестация на первую и высшую категории» (4 часа);</w:t>
      </w:r>
    </w:p>
    <w:p w14:paraId="7391D87B">
      <w:pPr>
        <w:spacing w:line="252" w:lineRule="auto"/>
        <w:ind w:firstLine="851"/>
        <w:contextualSpacing/>
      </w:pPr>
      <w:r>
        <w:t xml:space="preserve">- ООО «АСП-Центр дистрибьюции» </w:t>
      </w:r>
      <w:r>
        <w:rPr>
          <w:lang w:val="en-US"/>
        </w:rPr>
        <w:t>XIII</w:t>
      </w:r>
      <w:r>
        <w:t xml:space="preserve"> научно-практическая конференция для ОУ (16 часов);</w:t>
      </w:r>
    </w:p>
    <w:p w14:paraId="5AF14DAA">
      <w:pPr>
        <w:ind w:firstLine="708"/>
        <w:jc w:val="both"/>
        <w:rPr>
          <w:rFonts w:hint="default"/>
          <w:lang w:val="ru-RU"/>
        </w:rPr>
      </w:pPr>
      <w:r>
        <w:t xml:space="preserve">- ФГАОУ ВО «УрФУ имени первого Президента России Б.Н. Ельцина» </w:t>
      </w:r>
      <w:r>
        <w:rPr>
          <w:lang w:val="en-US"/>
        </w:rPr>
        <w:t>XIII</w:t>
      </w:r>
      <w:r>
        <w:t xml:space="preserve"> Конгресс учителей «Воспитание: традиции и инновации» (24 часа)</w:t>
      </w:r>
      <w:r>
        <w:rPr>
          <w:rFonts w:hint="default"/>
          <w:lang w:val="ru-RU"/>
        </w:rPr>
        <w:t>;</w:t>
      </w:r>
    </w:p>
    <w:p w14:paraId="10B71A87"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Цифровая экосистема ДПО </w:t>
      </w:r>
      <w:r>
        <w:t>курс Использование современного учебного оборудования в ЦО естественно-научной и технологической направленностей «Точка роста»</w:t>
      </w:r>
      <w:r>
        <w:rPr>
          <w:rFonts w:hint="default"/>
          <w:lang w:val="ru-RU"/>
        </w:rPr>
        <w:t>.</w:t>
      </w:r>
    </w:p>
    <w:p w14:paraId="5E48BBF5">
      <w:pPr>
        <w:spacing w:line="252" w:lineRule="auto"/>
        <w:ind w:firstLine="851"/>
        <w:contextualSpacing/>
      </w:pPr>
      <w:r>
        <w:t>В 20</w:t>
      </w:r>
      <w:r>
        <w:rPr>
          <w:rFonts w:hint="default"/>
          <w:lang w:val="ru-RU"/>
        </w:rPr>
        <w:t>22</w:t>
      </w:r>
      <w:r>
        <w:t>-24 г. приняла участие в дистанционных общероссийских семинарах:</w:t>
      </w:r>
    </w:p>
    <w:p w14:paraId="001DF305">
      <w:pPr>
        <w:spacing w:line="252" w:lineRule="auto"/>
        <w:contextualSpacing/>
        <w:jc w:val="both"/>
      </w:pPr>
      <w:r>
        <w:t xml:space="preserve">- Оценка сформированности исследовательской и проектной деятельности; </w:t>
      </w:r>
    </w:p>
    <w:p w14:paraId="2D0D27EE">
      <w:pPr>
        <w:spacing w:line="252" w:lineRule="auto"/>
        <w:contextualSpacing/>
        <w:jc w:val="both"/>
      </w:pPr>
      <w:r>
        <w:t>- Перспективные направления современного образования;</w:t>
      </w:r>
    </w:p>
    <w:p w14:paraId="555CFC1C">
      <w:pPr>
        <w:spacing w:line="252" w:lineRule="auto"/>
        <w:contextualSpacing/>
        <w:jc w:val="both"/>
      </w:pPr>
      <w:r>
        <w:t>- Способы отслеживания сформированности метапредметных результатов у учащихся в учебной деятельности; ФГОС ОО: современная модель взаимодействия педагога с детьми;</w:t>
      </w:r>
    </w:p>
    <w:p w14:paraId="3E7E3287">
      <w:pPr>
        <w:spacing w:line="252" w:lineRule="auto"/>
        <w:contextualSpacing/>
        <w:jc w:val="both"/>
      </w:pPr>
      <w:r>
        <w:t>- Методическая конференция как средство формирования, поддержки и развития профессиональных компетентностей педагогов при работе по ФГОС;</w:t>
      </w:r>
    </w:p>
    <w:p w14:paraId="667F685D">
      <w:pPr>
        <w:spacing w:line="252" w:lineRule="auto"/>
        <w:contextualSpacing/>
        <w:jc w:val="both"/>
      </w:pPr>
      <w:r>
        <w:t>- Карта результативности профессиональной деятельности педагогического работника. Самоанализ;</w:t>
      </w:r>
    </w:p>
    <w:p w14:paraId="742E93B8">
      <w:pPr>
        <w:spacing w:line="252" w:lineRule="auto"/>
        <w:contextualSpacing/>
        <w:jc w:val="both"/>
      </w:pPr>
      <w:r>
        <w:t>- Работа с электронными учебниками издательства «Просвещения»;</w:t>
      </w:r>
    </w:p>
    <w:p w14:paraId="44615289">
      <w:pPr>
        <w:spacing w:line="252" w:lineRule="auto"/>
        <w:contextualSpacing/>
        <w:jc w:val="both"/>
      </w:pPr>
      <w:r>
        <w:t>- Технология достижения образовательных ресурсов ФГОС: от теории к практике;</w:t>
      </w:r>
    </w:p>
    <w:p w14:paraId="79ED6D56">
      <w:pPr>
        <w:spacing w:line="252" w:lineRule="auto"/>
        <w:contextualSpacing/>
        <w:jc w:val="both"/>
      </w:pPr>
      <w:r>
        <w:t>- Основы компьютерной грамотности педагогических работников;</w:t>
      </w:r>
    </w:p>
    <w:p w14:paraId="34480F2F">
      <w:pPr>
        <w:spacing w:line="252" w:lineRule="auto"/>
        <w:contextualSpacing/>
        <w:jc w:val="both"/>
      </w:pPr>
      <w:r>
        <w:t>- Психолого-педагогические основы обучения и воспитания;</w:t>
      </w:r>
    </w:p>
    <w:p w14:paraId="1AC43D2A">
      <w:pPr>
        <w:spacing w:line="252" w:lineRule="auto"/>
        <w:contextualSpacing/>
        <w:jc w:val="both"/>
      </w:pPr>
      <w:r>
        <w:t>- Самообразование педагога - основа профессиональной деятельности;</w:t>
      </w:r>
    </w:p>
    <w:p w14:paraId="06AAD373">
      <w:pPr>
        <w:spacing w:line="252" w:lineRule="auto"/>
        <w:contextualSpacing/>
        <w:jc w:val="both"/>
      </w:pPr>
      <w:r>
        <w:t>- Ключевые положения ФГОС основного общего образования;</w:t>
      </w:r>
    </w:p>
    <w:p w14:paraId="20ED602F">
      <w:pPr>
        <w:spacing w:line="252" w:lineRule="auto"/>
        <w:contextualSpacing/>
        <w:jc w:val="both"/>
      </w:pPr>
      <w:r>
        <w:t>- Формирование профессиональной компетентности педагога в соответствии с Профессиональным стандартом.</w:t>
      </w:r>
    </w:p>
    <w:p w14:paraId="6A1CFE53">
      <w:pPr>
        <w:spacing w:line="252" w:lineRule="auto"/>
        <w:ind w:firstLine="851"/>
        <w:contextualSpacing/>
        <w:jc w:val="both"/>
      </w:pPr>
      <w:r>
        <w:t>С 2009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2023 годы</w:t>
      </w:r>
      <w:r>
        <w:t xml:space="preserve"> года являл</w:t>
      </w:r>
      <w:r>
        <w:rPr>
          <w:lang w:val="ru-RU"/>
        </w:rPr>
        <w:t>а</w:t>
      </w:r>
      <w:r>
        <w:t>сь руководителем ШМО учителей естественно-научного цикла. На протяжении этого времени успешно транслирует свой опыт перед педагогами города на городских педагогических чтениях, на заседаниях городских методических объединений. Принимает активное участие в сетевых образовательных сообществах «Педсовет», «Открытый класс», «Современный Учительский портал», «Продленка», в вебинарах издательства «Просвещение», имеет публикации разработок уроков на информационном портале издательства «Дрофа». Входит в ассоциацию творческих педагогов России. Ведет свою личную страницу на школьном сайте (</w:t>
      </w:r>
      <w:r>
        <w:fldChar w:fldCharType="begin"/>
      </w:r>
      <w:r>
        <w:instrText xml:space="preserve"> HYPERLINK "http://school7medn.ucoz.ru/index/leshhenko_nadezhda_mikhajlovna/0-61)" </w:instrText>
      </w:r>
      <w:r>
        <w:fldChar w:fldCharType="separate"/>
      </w:r>
      <w:r>
        <w:rPr>
          <w:rStyle w:val="6"/>
          <w:color w:val="auto"/>
        </w:rPr>
        <w:t>https://sh7-mednogorsk-r56.gosweb.gosuslugi.ru/netcat/full.php?catalogue=1&amp;sub=9&amp;cc=148&amp;message=17)</w:t>
      </w:r>
      <w:r>
        <w:rPr>
          <w:rStyle w:val="6"/>
          <w:color w:val="auto"/>
        </w:rPr>
        <w:fldChar w:fldCharType="end"/>
      </w:r>
      <w:r>
        <w:t xml:space="preserve">. </w:t>
      </w:r>
    </w:p>
    <w:p w14:paraId="6D4FFAF4">
      <w:pPr>
        <w:ind w:firstLine="709"/>
        <w:contextualSpacing/>
        <w:jc w:val="both"/>
        <w:rPr>
          <w:iCs/>
        </w:rPr>
      </w:pPr>
      <w:r>
        <w:rPr>
          <w:iCs/>
        </w:rPr>
        <w:t>В феврале 2023 года Надежда Михайловна вошла в состав муниципальной команды по разработке проекта развития системы образования Оренбургской области теме «Развитие образовательных систем: инструменты и форматы».</w:t>
      </w:r>
    </w:p>
    <w:p w14:paraId="0BA1EB21">
      <w:pPr>
        <w:pStyle w:val="1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Надежда Михайловна имеет активную жизненную позицию, старается прививать своим учащимся высокие моральные качества, быть неравнодушными и активными людьми. Подтверждением этому служит тот факт, что учащийся 11 класса выпускник 2021 года (кл. руководитель Лещенко Н.М.) отмечен БЛАГОДАРНОСТЬЮ Главы г. Медногорска «За активное участие в жизни города, успехи в учебе и творчестве».</w:t>
      </w:r>
    </w:p>
    <w:p w14:paraId="0E17D760">
      <w:pPr>
        <w:ind w:firstLine="709"/>
        <w:contextualSpacing/>
        <w:jc w:val="both"/>
      </w:pPr>
      <w:r>
        <w:t xml:space="preserve">Надежда Михайловна с 2022 года является администратором школы по применению в работе педагогов Цифрового образовательного контента </w:t>
      </w:r>
      <w:r>
        <w:fldChar w:fldCharType="begin"/>
      </w:r>
      <w:r>
        <w:instrText xml:space="preserve"> HYPERLINK "mailto:help@educont.ru" \t "_blank" </w:instrText>
      </w:r>
      <w:r>
        <w:fldChar w:fldCharType="separate"/>
      </w:r>
      <w:r>
        <w:rPr>
          <w:rStyle w:val="6"/>
          <w:color w:val="auto"/>
          <w:shd w:val="clear" w:color="auto" w:fill="FFFFFF"/>
        </w:rPr>
        <w:t>educont.ru</w:t>
      </w:r>
      <w:r>
        <w:rPr>
          <w:rStyle w:val="6"/>
          <w:color w:val="auto"/>
          <w:shd w:val="clear" w:color="auto" w:fill="FFFFFF"/>
        </w:rPr>
        <w:fldChar w:fldCharType="end"/>
      </w:r>
      <w:r>
        <w:t xml:space="preserve">, проводит консультации с педагогами о способах работы на платформе и ее возможностях. Активно применяет  здоровьесберегающие технологии  с целью формирования у учащихся культуры здорового образа жизни. Использует на уроках физические минутки, зарядки для глаз, дыхательную гимнастику. На протяжении 5 лет при 100% успеваемости качество обучения составляет 62%. </w:t>
      </w:r>
    </w:p>
    <w:p w14:paraId="543DE383">
      <w:pPr>
        <w:pStyle w:val="10"/>
        <w:spacing w:before="0" w:beforeAutospacing="0" w:after="0" w:afterAutospacing="0"/>
        <w:ind w:firstLine="709"/>
        <w:contextualSpacing/>
        <w:jc w:val="both"/>
      </w:pPr>
      <w:r>
        <w:t>Надежда Михайловна постоянно совершенствуется как педагог, сотрудничая  с городским методическим кабинетом педагогов города Медногорска,  городским методическим объединением учителей предметов естественно – научного цикла, выступая на заседаниях, активно участвуя в обсуждении проблемных вопросов, транслирует собственный педагогический опыт  в выступлениях на заседаниях ГМО учителей предметов естественно – научногого цикла. Надежда Михайловна принимает активное участие в сетевых образовательных сообществах «Педсовет», «Открытый класс», «Продленка», «Инфоурок», «</w:t>
      </w:r>
      <w:r>
        <w:rPr>
          <w:lang w:val="en-US"/>
        </w:rPr>
        <w:t>Pro</w:t>
      </w:r>
      <w:r>
        <w:t>школу», «Учительский сайт», имеет сертификаты о публикациях  на:</w:t>
      </w:r>
    </w:p>
    <w:p w14:paraId="2ECA7DFA">
      <w:pPr>
        <w:pStyle w:val="10"/>
        <w:tabs>
          <w:tab w:val="left" w:pos="142"/>
        </w:tabs>
        <w:spacing w:before="0" w:beforeAutospacing="0" w:after="0" w:afterAutospacing="0"/>
        <w:contextualSpacing/>
        <w:jc w:val="both"/>
      </w:pPr>
      <w:r>
        <w:t xml:space="preserve">- информационно-образовательном портале </w:t>
      </w:r>
      <w:r>
        <w:rPr>
          <w:lang w:val="en-US"/>
        </w:rPr>
        <w:t>DROFA</w:t>
      </w:r>
      <w:r>
        <w:t>.</w:t>
      </w:r>
      <w:r>
        <w:rPr>
          <w:lang w:val="en-US"/>
        </w:rPr>
        <w:t>RU</w:t>
      </w:r>
      <w:r>
        <w:t xml:space="preserve">; </w:t>
      </w:r>
    </w:p>
    <w:p w14:paraId="72976EAE">
      <w:pPr>
        <w:pStyle w:val="10"/>
        <w:tabs>
          <w:tab w:val="left" w:pos="142"/>
        </w:tabs>
        <w:spacing w:before="0" w:beforeAutospacing="0" w:after="0" w:afterAutospacing="0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r>
        <w:t>сайтах</w:t>
      </w:r>
      <w:r>
        <w:rPr>
          <w:lang w:val="en-US"/>
        </w:rPr>
        <w:t xml:space="preserve"> rusedu.ru; </w:t>
      </w:r>
    </w:p>
    <w:p w14:paraId="60662B7A">
      <w:pPr>
        <w:pStyle w:val="10"/>
        <w:tabs>
          <w:tab w:val="left" w:pos="142"/>
        </w:tabs>
        <w:spacing w:before="0" w:beforeAutospacing="0" w:after="0" w:afterAutospacing="0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r>
        <w:fldChar w:fldCharType="begin"/>
      </w:r>
      <w:r>
        <w:instrText xml:space="preserve"> HYPERLINK "http://school7medn.ucoz.ru/index/leshhenko_nadezhda_mikhajlovna/0-61" </w:instrText>
      </w:r>
      <w:r>
        <w:fldChar w:fldCharType="separate"/>
      </w:r>
      <w:r>
        <w:rPr>
          <w:rStyle w:val="6"/>
          <w:color w:val="auto"/>
          <w:lang w:val="en-US"/>
        </w:rPr>
        <w:t>http://school7medn.ucoz.ru/index/leshhenko_nadezhda_mikhajlovna/0-61</w:t>
      </w:r>
      <w:r>
        <w:rPr>
          <w:rStyle w:val="6"/>
          <w:color w:val="auto"/>
          <w:lang w:val="en-US"/>
        </w:rPr>
        <w:fldChar w:fldCharType="end"/>
      </w:r>
    </w:p>
    <w:p w14:paraId="78DA448E">
      <w:pPr>
        <w:pStyle w:val="10"/>
        <w:tabs>
          <w:tab w:val="left" w:pos="142"/>
        </w:tabs>
        <w:spacing w:before="0" w:beforeAutospacing="0" w:after="0" w:afterAutospacing="0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r>
        <w:fldChar w:fldCharType="begin"/>
      </w:r>
      <w:r>
        <w:instrText xml:space="preserve"> HYPERLINK "http://infourok.ru/user/leschenko-nadezhda-mihaylovna" </w:instrText>
      </w:r>
      <w:r>
        <w:fldChar w:fldCharType="separate"/>
      </w:r>
      <w:r>
        <w:rPr>
          <w:rStyle w:val="6"/>
          <w:color w:val="auto"/>
          <w:lang w:val="en-US"/>
        </w:rPr>
        <w:t>http://infourok.ru/user/leschenko-nadezhda-mihaylovna</w:t>
      </w:r>
      <w:r>
        <w:rPr>
          <w:rStyle w:val="6"/>
          <w:color w:val="auto"/>
          <w:lang w:val="en-US"/>
        </w:rPr>
        <w:fldChar w:fldCharType="end"/>
      </w:r>
    </w:p>
    <w:p w14:paraId="250162C9">
      <w:pPr>
        <w:pStyle w:val="10"/>
        <w:tabs>
          <w:tab w:val="left" w:pos="142"/>
        </w:tabs>
        <w:spacing w:before="0" w:beforeAutospacing="0" w:after="0" w:afterAutospacing="0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r>
        <w:fldChar w:fldCharType="begin"/>
      </w:r>
      <w:r>
        <w:instrText xml:space="preserve"> HYPERLINK "http://pandia.ru/text/78/401/87613.php" </w:instrText>
      </w:r>
      <w:r>
        <w:fldChar w:fldCharType="separate"/>
      </w:r>
      <w:r>
        <w:rPr>
          <w:rStyle w:val="6"/>
          <w:color w:val="auto"/>
          <w:lang w:val="en-US"/>
        </w:rPr>
        <w:t>http://pandia.ru/text/78/401/87613.php</w:t>
      </w:r>
      <w:r>
        <w:rPr>
          <w:rStyle w:val="6"/>
          <w:color w:val="auto"/>
          <w:lang w:val="en-US"/>
        </w:rPr>
        <w:fldChar w:fldCharType="end"/>
      </w:r>
    </w:p>
    <w:p w14:paraId="5D66FB69">
      <w:pPr>
        <w:pStyle w:val="10"/>
        <w:tabs>
          <w:tab w:val="left" w:pos="142"/>
        </w:tabs>
        <w:spacing w:before="0" w:beforeAutospacing="0" w:after="0" w:afterAutospacing="0"/>
        <w:contextualSpacing/>
        <w:jc w:val="both"/>
        <w:rPr>
          <w:lang w:val="en-US"/>
        </w:rPr>
      </w:pPr>
      <w:r>
        <w:rPr>
          <w:lang w:val="en-US"/>
        </w:rPr>
        <w:t>-</w:t>
      </w:r>
      <w:r>
        <w:fldChar w:fldCharType="begin"/>
      </w:r>
      <w:r>
        <w:instrText xml:space="preserve"> HYPERLINK "http://www.prodlenka.org/metodicheskie-razrabotki/srednjaja-shkola/klassnomu-rukovoditelju/48481-klassnyj-chas-po-teme-semja-i-gosudarstvo-gos.html" </w:instrText>
      </w:r>
      <w:r>
        <w:fldChar w:fldCharType="separate"/>
      </w:r>
      <w:r>
        <w:rPr>
          <w:rStyle w:val="6"/>
          <w:color w:val="auto"/>
          <w:lang w:val="en-US"/>
        </w:rPr>
        <w:t>http://www.prodlenka.org/metodicheskie-razrabotki/srednjaja-shkola/klassnomu-rukovoditelju/48481-klassnyj-chas-po-teme-semja-i-gosudarstvo-gos.html</w:t>
      </w:r>
      <w:r>
        <w:rPr>
          <w:rStyle w:val="6"/>
          <w:color w:val="auto"/>
          <w:lang w:val="en-US"/>
        </w:rPr>
        <w:fldChar w:fldCharType="end"/>
      </w:r>
    </w:p>
    <w:p w14:paraId="265E0CF4">
      <w:pPr>
        <w:tabs>
          <w:tab w:val="left" w:pos="142"/>
        </w:tabs>
        <w:contextualSpacing/>
        <w:jc w:val="both"/>
      </w:pPr>
      <w:r>
        <w:t xml:space="preserve">- </w:t>
      </w:r>
      <w:r>
        <w:fldChar w:fldCharType="begin"/>
      </w:r>
      <w:r>
        <w:instrText xml:space="preserve"> HYPERLINK "http://vk.com/id11673913" </w:instrText>
      </w:r>
      <w:r>
        <w:fldChar w:fldCharType="separate"/>
      </w:r>
      <w:r>
        <w:rPr>
          <w:rStyle w:val="6"/>
          <w:color w:val="auto"/>
        </w:rPr>
        <w:t>http://vk.com/id11673913</w:t>
      </w:r>
      <w:r>
        <w:rPr>
          <w:rStyle w:val="6"/>
          <w:color w:val="auto"/>
        </w:rPr>
        <w:fldChar w:fldCharType="end"/>
      </w:r>
    </w:p>
    <w:p w14:paraId="6592DDDA">
      <w:pPr>
        <w:pStyle w:val="10"/>
        <w:spacing w:before="0" w:beforeAutospacing="0" w:after="0" w:afterAutospacing="0"/>
        <w:ind w:firstLine="709"/>
        <w:contextualSpacing/>
        <w:jc w:val="both"/>
      </w:pPr>
      <w:r>
        <w:t>Надежда Михайловна в рамках трансляции собственного педагогического опыта опубликовала ряд материалов, в числе которых:</w:t>
      </w:r>
    </w:p>
    <w:p w14:paraId="15828048">
      <w:pPr>
        <w:pStyle w:val="10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</w:pPr>
      <w:r>
        <w:t>Сайт infourok.ru «Рабочая программа по предмету «Информатика и ИКТ» для 5 класса.</w:t>
      </w:r>
    </w:p>
    <w:p w14:paraId="6EF9BB3D">
      <w:pPr>
        <w:pStyle w:val="10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</w:pPr>
      <w:r>
        <w:t>Международный образовательный портал  «Солнечный свет» Международный конкурс педагогического мастерства работников образования «Лучший педагогический проект» работа «Подготовка к ГИА по информатике».</w:t>
      </w:r>
    </w:p>
    <w:p w14:paraId="6085BC7F">
      <w:pPr>
        <w:pStyle w:val="10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</w:pPr>
      <w:r>
        <w:t>Международный образовательный портал  «Солнечный свет» Международный конкурс педагогического мастерства работников образования «Лучший педагогический проект» работа «Использование элементов дистанционного обучения участников образовательного  процесса».</w:t>
      </w:r>
    </w:p>
    <w:p w14:paraId="1A988FEB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образовательная акция «Урок цифры» урок по теме «Искусственный интеллект и машинное обучение» - СЕРТИФИКАТ участника.</w:t>
      </w:r>
    </w:p>
    <w:p w14:paraId="464C9ABC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Всероссийское сетевое издание для педагогов и учащихся образовательных учреждений «Фонд 21 века» Всероссийский конкурс «Лучший сайт педагога – 2020» - ДИПЛОМ ЛАУРЕАТА.</w:t>
      </w:r>
    </w:p>
    <w:p w14:paraId="743DEF84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Всероссийское сетевое издание для педагогов и учащихся образовательных учреждений «Фонд 21 века» Всероссийский конкурс «Лучший сайт педагога – 2020» - ДИПЛОМ «Общественное признание».</w:t>
      </w:r>
    </w:p>
    <w:p w14:paraId="5215C2E4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Всероссийское сетевое издание для педагогов и учащихся образовательных учреждений «Фонд 21 века» разработка урока «Схемы. Графы. Деревья» - ДИПЛОМ «Общественное признание».</w:t>
      </w:r>
    </w:p>
    <w:p w14:paraId="5A348937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Всероссийское сетевое издание для педагогов и учащихся образовательных учреждений «Фонд 21 века» разработка урока «Создание графических изображений. Практическая работа» - диплом «Общественное признание».</w:t>
      </w:r>
    </w:p>
    <w:p w14:paraId="41270989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Всероссийское сетевое издание для педагогов и учащихся образовательных учреждений «Фонд 21 века» разработка урока «Измерение информации. Объемный подход» - диплом «Общественное признание».</w:t>
      </w:r>
    </w:p>
    <w:p w14:paraId="3B197E3B">
      <w:pPr>
        <w:pStyle w:val="2"/>
        <w:shd w:val="clear" w:color="auto" w:fill="FFFFFF"/>
        <w:spacing w:before="0"/>
        <w:ind w:firstLine="708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 целью поддержки и развития дистанционного образования в период временных ограничений Лещенко Н.М. разместила на портале «Цифровая школа Оренбуржья» </w:t>
      </w:r>
      <w:r>
        <w:fldChar w:fldCharType="begin"/>
      </w:r>
      <w:r>
        <w:instrText xml:space="preserve"> HYPERLINK "https://sdo.edu.orb.ru/index.php"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https://sdo.edu.orb.ru/index.php</w:t>
      </w:r>
      <w:r>
        <w:rPr>
          <w:rStyle w:val="6"/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 xml:space="preserve"> методические разработки уроков по темам: </w:t>
      </w:r>
    </w:p>
    <w:p w14:paraId="2E74EE3B">
      <w:pPr>
        <w:pStyle w:val="2"/>
        <w:shd w:val="clear" w:color="auto" w:fill="FFFFFF"/>
        <w:spacing w:before="0"/>
        <w:jc w:val="both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«Программное обеспечение компьютеров и компьютерных систем» 10 класс </w:t>
      </w:r>
      <w:r>
        <w:fldChar w:fldCharType="begin"/>
      </w:r>
      <w:r>
        <w:instrText xml:space="preserve"> HYPERLINK "https://sdo.edu.orb.ru/theme.php?id=3235"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https://sdo.edu.orb.ru/theme.php?id=3235</w:t>
      </w:r>
      <w:r>
        <w:rPr>
          <w:rStyle w:val="6"/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 xml:space="preserve">  </w:t>
      </w:r>
    </w:p>
    <w:p w14:paraId="24069EF6">
      <w:pPr>
        <w:pStyle w:val="10"/>
        <w:shd w:val="clear" w:color="auto" w:fill="FFFFFF"/>
        <w:spacing w:before="0" w:beforeAutospacing="0" w:after="0" w:afterAutospacing="0"/>
      </w:pPr>
      <w:r>
        <w:t xml:space="preserve">- «Интегрированная среда разработки программ PascalABC.net. Интерфейс PascalABC.net» 10 класс  </w:t>
      </w:r>
      <w:r>
        <w:fldChar w:fldCharType="begin"/>
      </w:r>
      <w:r>
        <w:instrText xml:space="preserve"> HYPERLINK "https://sdo.edu.orb.ru/theme.php?id=3239" </w:instrText>
      </w:r>
      <w:r>
        <w:fldChar w:fldCharType="separate"/>
      </w:r>
      <w:r>
        <w:rPr>
          <w:rStyle w:val="6"/>
          <w:color w:val="auto"/>
        </w:rPr>
        <w:t>https://sdo.edu.orb.ru/theme.php?id=3239</w:t>
      </w:r>
      <w:r>
        <w:rPr>
          <w:rStyle w:val="6"/>
          <w:color w:val="auto"/>
        </w:rPr>
        <w:fldChar w:fldCharType="end"/>
      </w:r>
      <w:r>
        <w:t xml:space="preserve">   </w:t>
      </w:r>
    </w:p>
    <w:p w14:paraId="4B00751B">
      <w:pPr>
        <w:pStyle w:val="10"/>
        <w:shd w:val="clear" w:color="auto" w:fill="FFFFFF"/>
        <w:spacing w:before="0" w:beforeAutospacing="0" w:after="0" w:afterAutospacing="0"/>
      </w:pPr>
      <w:r>
        <w:t xml:space="preserve">- «Разработка и программная реализация алгоритмов решения типовых задач базового уровня из различных предметных областей» 10 класс </w:t>
      </w:r>
      <w:r>
        <w:fldChar w:fldCharType="begin"/>
      </w:r>
      <w:r>
        <w:instrText xml:space="preserve"> HYPERLINK "http://77.41.182.159/theme.php?id=3375" </w:instrText>
      </w:r>
      <w:r>
        <w:fldChar w:fldCharType="separate"/>
      </w:r>
      <w:r>
        <w:rPr>
          <w:rStyle w:val="6"/>
          <w:color w:val="auto"/>
        </w:rPr>
        <w:t>https://sdo.edu.orb.ru/theme.php?id=3375</w:t>
      </w:r>
      <w:r>
        <w:rPr>
          <w:rStyle w:val="6"/>
          <w:color w:val="auto"/>
        </w:rPr>
        <w:fldChar w:fldCharType="end"/>
      </w:r>
      <w:r>
        <w:t xml:space="preserve">  </w:t>
      </w:r>
    </w:p>
    <w:p w14:paraId="506114E2">
      <w:pPr>
        <w:ind w:firstLine="709"/>
        <w:contextualSpacing/>
        <w:jc w:val="both"/>
      </w:pPr>
      <w:r>
        <w:t xml:space="preserve">- «Алгоритмы решения задач методом перебора (поиск НОД данного натурального числа, проверка числа на простоту и т.д.) в Pasсal ABC.net»  10 класс  </w:t>
      </w:r>
      <w:r>
        <w:fldChar w:fldCharType="begin"/>
      </w:r>
      <w:r>
        <w:instrText xml:space="preserve"> HYPERLINK "https://sdo.edu.orb.ru/theme.php?id=3376" </w:instrText>
      </w:r>
      <w:r>
        <w:fldChar w:fldCharType="separate"/>
      </w:r>
      <w:r>
        <w:rPr>
          <w:rStyle w:val="6"/>
          <w:color w:val="auto"/>
        </w:rPr>
        <w:t>https://sdo.edu.orb.ru/theme.php?id=3376</w:t>
      </w:r>
      <w:r>
        <w:rPr>
          <w:rStyle w:val="6"/>
          <w:color w:val="auto"/>
        </w:rPr>
        <w:fldChar w:fldCharType="end"/>
      </w:r>
      <w:r>
        <w:t xml:space="preserve">  </w:t>
      </w:r>
    </w:p>
    <w:p w14:paraId="13BCFC29">
      <w:pPr>
        <w:ind w:firstLine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Надежда Михайловна с 2008 г. является ответственным за работу сайта школы </w:t>
      </w:r>
      <w:r>
        <w:fldChar w:fldCharType="begin"/>
      </w:r>
      <w:r>
        <w:instrText xml:space="preserve"> HYPERLINK "http://school7medn.ucoz.ru/"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http://school7medn.ucoz.ru/</w:t>
      </w:r>
      <w:r>
        <w:rPr>
          <w:rStyle w:val="6"/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 xml:space="preserve"> . С 2023 года сайт школы перенесен на платформу Госвеб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"https://sh7-mednogorsk-r56.gosweb.gosuslugi.ru"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</w:rPr>
        <w:t>https://sh7-mednogorsk-r56.gosweb.gosuslugi.ru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. В своей деятельности она руководствуется обязательными требованиями к сайтам образовательных организаций, установленными  </w:t>
      </w:r>
      <w:r>
        <w:rPr>
          <w:color w:val="auto"/>
          <w:sz w:val="24"/>
          <w:szCs w:val="24"/>
          <w:shd w:val="clear" w:color="auto" w:fill="FFFFFF"/>
        </w:rPr>
        <w:t>Приказом Федеральной службы по надзору в сфере образования и науки РФ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color w:val="auto"/>
          <w:sz w:val="24"/>
          <w:szCs w:val="24"/>
        </w:rPr>
        <w:t xml:space="preserve">,  Федеральным законом «О персональных данных».  </w:t>
      </w:r>
    </w:p>
    <w:p w14:paraId="1E18817D">
      <w:pPr>
        <w:ind w:firstLine="709"/>
        <w:contextualSpacing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В</w:t>
      </w:r>
      <w:r>
        <w:rPr>
          <w:rFonts w:hint="default"/>
          <w:color w:val="auto"/>
          <w:sz w:val="24"/>
          <w:szCs w:val="24"/>
          <w:lang w:val="ru-RU"/>
        </w:rPr>
        <w:t xml:space="preserve"> своей работе Надежда Михайловна большое внимание уделяет проблеме безопасного поведения в сети Интернет. Она постоянно принимает активное участие в мероприятиях по данному направлению различного уровня:</w:t>
      </w:r>
    </w:p>
    <w:p w14:paraId="2611A73C">
      <w:pPr>
        <w:ind w:firstLine="709"/>
        <w:contextualSpacing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 xml:space="preserve">- проведение уроков с использованием материалов всероссийского образовательного проекта в сфере образования «Урок цифры» </w:t>
      </w:r>
      <w:r>
        <w:rPr>
          <w:rFonts w:hint="default"/>
          <w:color w:val="auto"/>
          <w:sz w:val="24"/>
          <w:szCs w:val="24"/>
          <w:lang w:val="ru-RU"/>
        </w:rPr>
        <w:fldChar w:fldCharType="begin"/>
      </w:r>
      <w:r>
        <w:rPr>
          <w:rFonts w:hint="default"/>
          <w:color w:val="auto"/>
          <w:sz w:val="24"/>
          <w:szCs w:val="24"/>
          <w:lang w:val="ru-RU"/>
        </w:rPr>
        <w:instrText xml:space="preserve"> HYPERLINK "https://урокцифры.рф/" </w:instrText>
      </w:r>
      <w:r>
        <w:rPr>
          <w:rFonts w:hint="default"/>
          <w:color w:val="auto"/>
          <w:sz w:val="24"/>
          <w:szCs w:val="24"/>
          <w:lang w:val="ru-RU"/>
        </w:rPr>
        <w:fldChar w:fldCharType="separate"/>
      </w:r>
      <w:r>
        <w:rPr>
          <w:rStyle w:val="6"/>
          <w:rFonts w:hint="default"/>
          <w:sz w:val="24"/>
          <w:szCs w:val="24"/>
          <w:lang w:val="ru-RU"/>
        </w:rPr>
        <w:t>https://урокцифры.рф/</w:t>
      </w:r>
      <w:r>
        <w:rPr>
          <w:rFonts w:hint="default"/>
          <w:color w:val="auto"/>
          <w:sz w:val="24"/>
          <w:szCs w:val="24"/>
          <w:lang w:val="ru-RU"/>
        </w:rPr>
        <w:fldChar w:fldCharType="end"/>
      </w:r>
      <w:r>
        <w:rPr>
          <w:rFonts w:hint="default"/>
          <w:color w:val="auto"/>
          <w:sz w:val="24"/>
          <w:szCs w:val="24"/>
          <w:lang w:val="ru-RU"/>
        </w:rPr>
        <w:t xml:space="preserve"> (сертификаты участника) (2022-2024 гг) ;</w:t>
      </w:r>
    </w:p>
    <w:p w14:paraId="599FB958">
      <w:pPr>
        <w:ind w:firstLine="709"/>
        <w:contextualSpacing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 xml:space="preserve">- активное участие в интерактивном семинаре  «Возможности российских мессенджеров в образовании» в рамках </w:t>
      </w:r>
      <w:r>
        <w:rPr>
          <w:rFonts w:hint="default"/>
          <w:color w:val="auto"/>
          <w:sz w:val="24"/>
          <w:szCs w:val="24"/>
          <w:lang w:val="en-US"/>
        </w:rPr>
        <w:t>VIII</w:t>
      </w:r>
      <w:r>
        <w:rPr>
          <w:rFonts w:hint="default"/>
          <w:color w:val="auto"/>
          <w:sz w:val="24"/>
          <w:szCs w:val="24"/>
          <w:lang w:val="ru-RU"/>
        </w:rPr>
        <w:t xml:space="preserve"> Всероссийской конференции по формированию детского информационного пространства «Сетевичек» </w:t>
      </w:r>
      <w:r>
        <w:rPr>
          <w:rFonts w:hint="default"/>
          <w:color w:val="auto"/>
          <w:sz w:val="24"/>
          <w:szCs w:val="24"/>
          <w:lang w:val="ru-RU"/>
        </w:rPr>
        <w:fldChar w:fldCharType="begin"/>
      </w:r>
      <w:r>
        <w:rPr>
          <w:rFonts w:hint="default"/>
          <w:color w:val="auto"/>
          <w:sz w:val="24"/>
          <w:szCs w:val="24"/>
          <w:lang w:val="ru-RU"/>
        </w:rPr>
        <w:instrText xml:space="preserve"> HYPERLINK "https://www.единыйурок.рф/index.php/events/meropriyatiya-proekta-setevichok" </w:instrText>
      </w:r>
      <w:r>
        <w:rPr>
          <w:rFonts w:hint="default"/>
          <w:color w:val="auto"/>
          <w:sz w:val="24"/>
          <w:szCs w:val="24"/>
          <w:lang w:val="ru-RU"/>
        </w:rPr>
        <w:fldChar w:fldCharType="separate"/>
      </w:r>
      <w:r>
        <w:rPr>
          <w:rStyle w:val="6"/>
          <w:rFonts w:hint="default"/>
          <w:sz w:val="24"/>
          <w:szCs w:val="24"/>
          <w:lang w:val="ru-RU"/>
        </w:rPr>
        <w:t>https://www.единыйурок.рф/index.php/events/meropriyatiya-proekta-setevichok</w:t>
      </w:r>
      <w:r>
        <w:rPr>
          <w:rFonts w:hint="default"/>
          <w:color w:val="auto"/>
          <w:sz w:val="24"/>
          <w:szCs w:val="24"/>
          <w:lang w:val="ru-RU"/>
        </w:rPr>
        <w:fldChar w:fldCharType="end"/>
      </w:r>
      <w:r>
        <w:rPr>
          <w:rFonts w:hint="default"/>
          <w:color w:val="auto"/>
          <w:sz w:val="24"/>
          <w:szCs w:val="24"/>
          <w:lang w:val="ru-RU"/>
        </w:rPr>
        <w:t xml:space="preserve"> (сертификат участника» (04.07.2024 г);</w:t>
      </w:r>
    </w:p>
    <w:p w14:paraId="4225EBD0">
      <w:pPr>
        <w:ind w:firstLine="709"/>
        <w:contextualSpacing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 xml:space="preserve">- участие в исследовании «Образ жизни подростков в сети» </w:t>
      </w:r>
      <w:r>
        <w:rPr>
          <w:rFonts w:hint="default"/>
          <w:color w:val="auto"/>
          <w:sz w:val="24"/>
          <w:szCs w:val="24"/>
          <w:lang w:val="ru-RU"/>
        </w:rPr>
        <w:fldChar w:fldCharType="begin"/>
      </w:r>
      <w:r>
        <w:rPr>
          <w:rFonts w:hint="default"/>
          <w:color w:val="auto"/>
          <w:sz w:val="24"/>
          <w:szCs w:val="24"/>
          <w:lang w:val="ru-RU"/>
        </w:rPr>
        <w:instrText xml:space="preserve"> HYPERLINK "https://www.единыйурок.рф/index.php/events/meropriyatiya-proekta-setevichok" </w:instrText>
      </w:r>
      <w:r>
        <w:rPr>
          <w:rFonts w:hint="default"/>
          <w:color w:val="auto"/>
          <w:sz w:val="24"/>
          <w:szCs w:val="24"/>
          <w:lang w:val="ru-RU"/>
        </w:rPr>
        <w:fldChar w:fldCharType="separate"/>
      </w:r>
      <w:r>
        <w:rPr>
          <w:rStyle w:val="6"/>
          <w:rFonts w:hint="default"/>
          <w:sz w:val="24"/>
          <w:szCs w:val="24"/>
          <w:lang w:val="ru-RU"/>
        </w:rPr>
        <w:t>https://www.единыйурок.рф/index.php/events/meropriyatiya-proekta-setevichok</w:t>
      </w:r>
      <w:r>
        <w:rPr>
          <w:rFonts w:hint="default"/>
          <w:color w:val="auto"/>
          <w:sz w:val="24"/>
          <w:szCs w:val="24"/>
          <w:lang w:val="ru-RU"/>
        </w:rPr>
        <w:fldChar w:fldCharType="end"/>
      </w:r>
      <w:r>
        <w:rPr>
          <w:rFonts w:hint="default"/>
          <w:color w:val="auto"/>
          <w:sz w:val="24"/>
          <w:szCs w:val="24"/>
          <w:lang w:val="ru-RU"/>
        </w:rPr>
        <w:t xml:space="preserve"> (Диплом эксперта федеральной инновационной площадки Минобр науки России «Удиныйурок.рф» (04.07.2024 г.);</w:t>
      </w:r>
    </w:p>
    <w:p w14:paraId="46168BD1">
      <w:pPr>
        <w:ind w:firstLine="709"/>
        <w:contextualSpacing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 xml:space="preserve">-   участие в турнире работников образования «Сетевичек» в номинации «Профилактика суицидального поведения детей», организованного в 2024 году во исполнение пункта 6 приказа Минцифры России от 22.03.2022 № 226 </w:t>
      </w:r>
      <w:r>
        <w:rPr>
          <w:rFonts w:hint="default"/>
          <w:color w:val="auto"/>
          <w:sz w:val="24"/>
          <w:szCs w:val="24"/>
          <w:lang w:val="ru-RU"/>
        </w:rPr>
        <w:fldChar w:fldCharType="begin"/>
      </w:r>
      <w:r>
        <w:rPr>
          <w:rFonts w:hint="default"/>
          <w:color w:val="auto"/>
          <w:sz w:val="24"/>
          <w:szCs w:val="24"/>
          <w:lang w:val="ru-RU"/>
        </w:rPr>
        <w:instrText xml:space="preserve"> HYPERLINK "https://www.единыйурок.рф/index.php/events/meropriyatiya-proekta-setevichok" </w:instrText>
      </w:r>
      <w:r>
        <w:rPr>
          <w:rFonts w:hint="default"/>
          <w:color w:val="auto"/>
          <w:sz w:val="24"/>
          <w:szCs w:val="24"/>
          <w:lang w:val="ru-RU"/>
        </w:rPr>
        <w:fldChar w:fldCharType="separate"/>
      </w:r>
      <w:r>
        <w:rPr>
          <w:rStyle w:val="6"/>
          <w:rFonts w:hint="default"/>
          <w:sz w:val="24"/>
          <w:szCs w:val="24"/>
          <w:lang w:val="ru-RU"/>
        </w:rPr>
        <w:t>https://www.единыйурок.рф/index.php/events/meropriyatiya-proekta-setevichok</w:t>
      </w:r>
      <w:r>
        <w:rPr>
          <w:rFonts w:hint="default"/>
          <w:color w:val="auto"/>
          <w:sz w:val="24"/>
          <w:szCs w:val="24"/>
          <w:lang w:val="ru-RU"/>
        </w:rPr>
        <w:fldChar w:fldCharType="end"/>
      </w:r>
      <w:r>
        <w:rPr>
          <w:rFonts w:hint="default"/>
          <w:color w:val="auto"/>
          <w:sz w:val="24"/>
          <w:szCs w:val="24"/>
          <w:lang w:val="ru-RU"/>
        </w:rPr>
        <w:t xml:space="preserve"> (Диплом победителя) (09.07.2024 г.);</w:t>
      </w:r>
    </w:p>
    <w:p w14:paraId="6962D27E">
      <w:pPr>
        <w:ind w:firstLine="709"/>
        <w:contextualSpacing/>
        <w:jc w:val="both"/>
        <w:rPr>
          <w:rFonts w:hint="default"/>
          <w:color w:val="auto"/>
          <w:sz w:val="24"/>
          <w:szCs w:val="24"/>
          <w:lang w:val="ru-RU"/>
        </w:rPr>
      </w:pPr>
      <w:r>
        <w:rPr>
          <w:rFonts w:hint="default"/>
          <w:color w:val="auto"/>
          <w:sz w:val="24"/>
          <w:szCs w:val="24"/>
          <w:lang w:val="ru-RU"/>
        </w:rPr>
        <w:t>- проведение классных часов «</w:t>
      </w:r>
      <w:r>
        <w:rPr>
          <w:rFonts w:hint="default"/>
          <w:color w:val="auto"/>
          <w:sz w:val="24"/>
          <w:szCs w:val="24"/>
          <w:lang w:val="en-US"/>
        </w:rPr>
        <w:t xml:space="preserve">RuCode. </w:t>
      </w:r>
      <w:r>
        <w:rPr>
          <w:rFonts w:hint="default"/>
          <w:color w:val="auto"/>
          <w:sz w:val="24"/>
          <w:szCs w:val="24"/>
          <w:lang w:val="ru-RU"/>
        </w:rPr>
        <w:t xml:space="preserve">Искусственный интеллект» в рамках Всероссийского классного часа Центра развития ИТ-образования МФТИ </w:t>
      </w:r>
      <w:r>
        <w:rPr>
          <w:rFonts w:hint="default"/>
          <w:color w:val="auto"/>
          <w:sz w:val="24"/>
          <w:szCs w:val="24"/>
          <w:lang w:val="ru-RU"/>
        </w:rPr>
        <w:fldChar w:fldCharType="begin"/>
      </w:r>
      <w:r>
        <w:rPr>
          <w:rFonts w:hint="default"/>
          <w:color w:val="auto"/>
          <w:sz w:val="24"/>
          <w:szCs w:val="24"/>
          <w:lang w:val="ru-RU"/>
        </w:rPr>
        <w:instrText xml:space="preserve"> HYPERLINK "http://www.nios.ru/node/32655" </w:instrText>
      </w:r>
      <w:r>
        <w:rPr>
          <w:rFonts w:hint="default"/>
          <w:color w:val="auto"/>
          <w:sz w:val="24"/>
          <w:szCs w:val="24"/>
          <w:lang w:val="ru-RU"/>
        </w:rPr>
        <w:fldChar w:fldCharType="separate"/>
      </w:r>
      <w:r>
        <w:rPr>
          <w:rStyle w:val="6"/>
          <w:rFonts w:hint="default"/>
          <w:sz w:val="24"/>
          <w:szCs w:val="24"/>
          <w:lang w:val="ru-RU"/>
        </w:rPr>
        <w:t>http://www.nios.ru/node/32655</w:t>
      </w:r>
      <w:r>
        <w:rPr>
          <w:rFonts w:hint="default"/>
          <w:color w:val="auto"/>
          <w:sz w:val="24"/>
          <w:szCs w:val="24"/>
          <w:lang w:val="ru-RU"/>
        </w:rPr>
        <w:fldChar w:fldCharType="end"/>
      </w:r>
      <w:r>
        <w:rPr>
          <w:rFonts w:hint="default"/>
          <w:color w:val="auto"/>
          <w:sz w:val="24"/>
          <w:szCs w:val="24"/>
          <w:lang w:val="ru-RU"/>
        </w:rPr>
        <w:t xml:space="preserve">  (Сертификат участника) (сентябрь 2023 г.)</w:t>
      </w:r>
    </w:p>
    <w:p w14:paraId="3CBB02EC">
      <w:pPr>
        <w:ind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</w:rPr>
        <w:t>У Надежды Михайловны сложилось творческое отношение к профессии, людям, событиям, себе. Она является постоянным членом творческих групп педагогов,  создаваемых для участия школы в различных конкурсах, таких как «Школа Оренбуржья»,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Всероссийская выставка-форум образовательных организаций». </w:t>
      </w:r>
    </w:p>
    <w:p w14:paraId="15DB0BD2">
      <w:pPr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 w:cs="Times New Roman"/>
          <w:b w:val="0"/>
          <w:color w:val="auto"/>
          <w:sz w:val="24"/>
          <w:szCs w:val="24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??? </w:t>
      </w:r>
      <w:r>
        <w:rPr>
          <w:rFonts w:ascii="Times New Roman" w:hAnsi="Times New Roman" w:cs="Times New Roman"/>
          <w:b w:val="0"/>
          <w:color w:val="auto"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Всероссийская выставка-форум образовательных организаций – одно из центральных выставочных мероприятий системы образования России. Прекрасная возможность познакомиться с системой образования РФ во всех деталях: от школы до университета. На электронных выставочных стендах «Всероссийская выставка-форум образовательных организаций» представлены визитные карточки образовательных организаций из содержания которых  можно узнать их историю, достижения, основные показатели, более подробно ознакомиться с внедрением принципов  и новаторский идей системы образования на базе данного образовательного учреждения. По результатам выставки определены Лауреаты-Победители. Надежда Михайловна в творческой группе педагогов отвечала за разработку дизайна электронного выставочного стенда МБОУ «СОШ № 7 г. Медногорска», его структуры, насыщения материалами, визуализацию работы школы в полном объеме. По итогам работы Выставки школа получила звание ЛАУРЕАТ-ПОБЕДИТЕЛЬ (номер записи в ЕДИНОМ РЕЕСТРЕ ЛАУРЕАТОВ-ПОБЕДИТЕЛЕЙ lau-1488052457-nm-9111-5709-6892). Перечень опубликован на официальном сайте </w:t>
      </w:r>
      <w:r>
        <w:rPr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fldChar w:fldCharType="begin"/>
      </w:r>
      <w:r>
        <w:rPr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instrText xml:space="preserve"> HYPERLINK "http://стенд.форум.всероссийскаявыставка.рф/laureats" </w:instrText>
      </w:r>
      <w:r>
        <w:rPr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fldChar w:fldCharType="separate"/>
      </w:r>
      <w:r>
        <w:rPr>
          <w:rStyle w:val="6"/>
          <w:rFonts w:ascii="Times New Roman" w:hAnsi="Times New Roman" w:cs="Times New Roman"/>
          <w:b w:val="0"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Всероссийская Выставка.РФ.</w:t>
      </w:r>
      <w:r>
        <w:rPr>
          <w:rStyle w:val="6"/>
          <w:rFonts w:ascii="Times New Roman" w:hAnsi="Times New Roman" w:cs="Times New Roman"/>
          <w:b w:val="0"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fldChar w:fldCharType="end"/>
      </w:r>
    </w:p>
    <w:p w14:paraId="78FAEA82">
      <w:pPr>
        <w:pStyle w:val="10"/>
        <w:spacing w:before="0" w:beforeAutospacing="0" w:after="0" w:afterAutospacing="0"/>
        <w:ind w:firstLine="708"/>
        <w:jc w:val="both"/>
        <w:rPr>
          <w:bCs/>
        </w:rPr>
      </w:pP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lang w:val="ru-RU" w:eastAsia="ru-RU" w:bidi="ar-SA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Надежда Михайловна является призером муниципального этапа конкурса профессионального</w:t>
      </w:r>
      <w:r>
        <w:rPr>
          <w:rFonts w:hint="default" w:ascii="Times New Roman" w:hAnsi="Times New Roman" w:eastAsia="Times New Roman" w:cs="Times New Roman"/>
          <w:b w:val="0"/>
          <w:color w:val="auto"/>
          <w:sz w:val="24"/>
          <w:szCs w:val="24"/>
          <w:lang w:val="ru-RU" w:eastAsia="ru-RU" w:bidi="ar-SA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lang w:val="ru-RU" w:eastAsia="ru-RU" w:bidi="ar-SA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мастерства</w:t>
      </w:r>
      <w:r>
        <w:rPr>
          <w:rFonts w:hint="default" w:ascii="Times New Roman" w:hAnsi="Times New Roman" w:eastAsia="Times New Roman" w:cs="Times New Roman"/>
          <w:b w:val="0"/>
          <w:color w:val="auto"/>
          <w:sz w:val="24"/>
          <w:szCs w:val="24"/>
          <w:lang w:val="ru-RU" w:eastAsia="ru-RU" w:bidi="ar-SA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lang w:val="ru-RU" w:eastAsia="ru-RU" w:bidi="ar-SA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«Учитель года». Данный конкурс проводится один раз в два года. Ее педагогическая деятельность отмечена БЛАГОДАРСТВЕННЫМ ПИСЬМОМ Отдела Образования администрации г. Медногорска «Лучшему учителю городского методического объединения учителей математики и информатики по итогам педагогической деятельности в 2010 - 2011 учебном году». </w:t>
      </w:r>
      <w:r>
        <w:rPr>
          <w:bCs/>
        </w:rPr>
        <w:t xml:space="preserve">Надежда Михайловна в 2018 году приняла участие в Федеральном Конкурсе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и по итогам педагогической деятельности вошла в число победителей. </w:t>
      </w:r>
    </w:p>
    <w:p w14:paraId="7C1AA1B5">
      <w:pPr>
        <w:pStyle w:val="10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В 2022 году Надежда Михайловна входила в состав жюри Зонального этапа конкурса «Учитель Оренбуржья». Ее вклад отмечен благодарственным письмом.</w:t>
      </w:r>
    </w:p>
    <w:p w14:paraId="2945186D">
      <w:pPr>
        <w:pStyle w:val="10"/>
        <w:spacing w:before="0" w:beforeAutospacing="0" w:after="0" w:afterAutospacing="0"/>
        <w:ind w:firstLine="708"/>
        <w:jc w:val="both"/>
        <w:rPr>
          <w:rFonts w:hint="default"/>
          <w:bCs/>
          <w:lang w:val="ru-RU"/>
        </w:rPr>
      </w:pPr>
      <w:r>
        <w:rPr>
          <w:bCs/>
          <w:lang w:val="ru-RU"/>
        </w:rPr>
        <w:t>С</w:t>
      </w:r>
      <w:r>
        <w:rPr>
          <w:rFonts w:hint="default"/>
          <w:bCs/>
          <w:lang w:val="ru-RU"/>
        </w:rPr>
        <w:t xml:space="preserve"> 2021 года Надежда Михайловна входит в состав инициативной группы педагогов для работы в грантовом проекте «Школьное инициативное бюджетирование». Разработанные проекты занимали победные места и получали денежное вознаграждение в 2021, 2023 и 2024 годах. Грантовые средства полностью реализованы на развитие школы.</w:t>
      </w:r>
    </w:p>
    <w:p w14:paraId="0FDF7F64">
      <w:pPr>
        <w:spacing w:line="252" w:lineRule="auto"/>
        <w:ind w:firstLine="851"/>
        <w:contextualSpacing/>
        <w:jc w:val="both"/>
      </w:pPr>
      <w:r>
        <w:t>За время педагогической деятельности награждена:</w:t>
      </w:r>
    </w:p>
    <w:p w14:paraId="25B4FABB">
      <w:pPr>
        <w:pStyle w:val="16"/>
        <w:numPr>
          <w:ilvl w:val="0"/>
          <w:numId w:val="2"/>
        </w:numPr>
        <w:spacing w:line="252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Победитель ПНПО в 2018 году (</w:t>
      </w:r>
      <w:r>
        <w:fldChar w:fldCharType="begin"/>
      </w:r>
      <w:r>
        <w:instrText xml:space="preserve"> HYPERLINK "http://rcro56.ru/download.php/rcro/files/PAGES/FILE/434884d8-45d1-4273-be84-782088442db6/CE5C912FB8AEC7188E83BB304F9E520A?title=1198.pdf"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</w:rPr>
        <w:t>Приказ министерства образования Оренбургской области от 20.06.2018г № 01-21/1198 «Об итогах проведения конкурсного отбора на получение денежного поощрения лучшими учителями Оренбургской области в 2018 году»</w:t>
      </w:r>
      <w:r>
        <w:rPr>
          <w:rStyle w:val="6"/>
          <w:rFonts w:ascii="Times New Roman" w:hAnsi="Times New Roman" w:cs="Times New Roman"/>
          <w:color w:val="auto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A44A08B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ПОЧЕТНАЯ ГРАМОТА Минпросвещения России «За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личности», 2023 г.</w:t>
      </w:r>
    </w:p>
    <w:p w14:paraId="42B48CD0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БЛАГОДАРНОСТЬ председателя Законодательного Собрания Оренбургской области;</w:t>
      </w:r>
    </w:p>
    <w:p w14:paraId="0B0B6F12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ДИПЛОМ Лауреата премии Конкурса на лучшую систему работы по выявлению и сопровождению развития одаренных детей «Достойным - лучший учитель» во взаимодействии с Благотворительным фондом «Достойным лучшее»;</w:t>
      </w:r>
    </w:p>
    <w:p w14:paraId="2771D4EA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БЛАГОДАРСТВЕННЫЕ ПИСЬМА Генерального директора ООО «ММСК» 2018-2023 гг.;</w:t>
      </w:r>
    </w:p>
    <w:p w14:paraId="09FFCB5C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ПОЧЕТНАЯ ГРАМОТА МО Оренбургской области «За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личности», 2018 г.</w:t>
      </w:r>
      <w:r>
        <w:t xml:space="preserve"> </w:t>
      </w:r>
    </w:p>
    <w:p w14:paraId="0338D476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БЛАГОДАРСТВЕННОЕ ПИСЬМО за подготовку участников XXIV областного конкурса творческих работ обучающихся по информатике и информационным технологиям «ОренИнфо-2023».</w:t>
      </w:r>
    </w:p>
    <w:p w14:paraId="095A66BA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БЛАГОДАРНОСТЬ председателя Законодательного Собрания Оренбургской области «За добросовестный труд и значительный вклад в обучение и воспитание подрастающего поколения», 2017 г.</w:t>
      </w:r>
    </w:p>
    <w:p w14:paraId="445F67A7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ГРАМОТА отдела образования «За многолетний плодотворный труд достигнутые успехи в организации и совершенствовании учебного и воспитательного процессов, большой личный вклад в развитие образования и эстетическое воспитание подрастающего поколения, активное участие в жизни школы и в связи с 60-летним юбилеем школы», 2014 г.</w:t>
      </w:r>
    </w:p>
    <w:p w14:paraId="597ADEF0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  <w:rPr>
          <w:rFonts w:ascii="Times New Roman" w:hAnsi="Times New Roman" w:eastAsia="Calibri"/>
          <w:spacing w:val="4"/>
          <w:sz w:val="24"/>
        </w:rPr>
      </w:pPr>
      <w:r>
        <w:rPr>
          <w:rFonts w:ascii="Times New Roman" w:hAnsi="Times New Roman" w:eastAsia="Calibri"/>
          <w:spacing w:val="4"/>
          <w:sz w:val="24"/>
        </w:rPr>
        <w:t>БЛАГОДАРСТВЕННОЕ ПИСЬМО Отдела Образования администрации г. Медногорска «Лучшему учителю городского методического объединения учителей математики и информатики по итогам педагогической деятельности в 2010 - 2011 учебном году», 2011 г.</w:t>
      </w:r>
    </w:p>
    <w:p w14:paraId="674D4F36">
      <w:pPr>
        <w:pStyle w:val="16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before="158" w:after="0" w:line="252" w:lineRule="auto"/>
        <w:ind w:left="0" w:right="27" w:firstLine="851"/>
        <w:jc w:val="both"/>
      </w:pPr>
      <w:r>
        <w:rPr>
          <w:rFonts w:ascii="Times New Roman" w:hAnsi="Times New Roman" w:eastAsia="Calibri"/>
          <w:spacing w:val="4"/>
          <w:sz w:val="24"/>
        </w:rPr>
        <w:t>ГРАМОТА Отдела Образования администрации г. Медногорска «За достигнутые успехи в организации и совершенствовании учебного и воспитательного процессов», 2009 г.</w:t>
      </w:r>
    </w:p>
    <w:p w14:paraId="3FEE999D">
      <w:pPr>
        <w:spacing w:line="252" w:lineRule="auto"/>
        <w:ind w:firstLine="851"/>
        <w:contextualSpacing/>
        <w:jc w:val="both"/>
      </w:pPr>
      <w:r>
        <w:t>Результатом работы на протяжении четырнадцати  лет являются показатели стабильных результатов качества знаний и успеваемости учащихся: качество обучения по информатике – 66%, При сдаче ЕГЭ обученность 100%. Балл ЕГЭ по информатике в 2011 году – 74 балла,  в 2014 году – 54 балла, в 2017 году – 55 баллов</w:t>
      </w:r>
      <w:r>
        <w:rPr>
          <w:rFonts w:hint="default"/>
          <w:lang w:val="ru-RU"/>
        </w:rPr>
        <w:t>, в 2023 году - 68 баллов, в 2024 году - 70 баллов</w:t>
      </w:r>
      <w:r>
        <w:t xml:space="preserve">. </w:t>
      </w:r>
    </w:p>
    <w:p w14:paraId="3B9E599D">
      <w:pPr>
        <w:pStyle w:val="17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Учащиеся Надежды Михайловны демонстрируют положительную динамику результатов освоения образовательных программ по информатике (5-11 классы) по итогам мониторингов, проводимых в МБОУ «Средняя общеобразовательная школа №7 г. Медногорска»:</w:t>
      </w:r>
    </w:p>
    <w:tbl>
      <w:tblPr>
        <w:tblStyle w:val="5"/>
        <w:tblW w:w="37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09"/>
        <w:gridCol w:w="1428"/>
        <w:gridCol w:w="2526"/>
      </w:tblGrid>
      <w:tr w14:paraId="38AA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pct"/>
            <w:vMerge w:val="restart"/>
            <w:shd w:val="clear" w:color="auto" w:fill="auto"/>
          </w:tcPr>
          <w:p w14:paraId="660FBA10">
            <w:pPr>
              <w:suppressAutoHyphens/>
              <w:spacing w:before="29"/>
              <w:ind w:right="27"/>
              <w:jc w:val="center"/>
              <w:rPr>
                <w:spacing w:val="1"/>
              </w:rPr>
            </w:pPr>
            <w:r>
              <w:t>Учебный год</w:t>
            </w:r>
          </w:p>
        </w:tc>
        <w:tc>
          <w:tcPr>
            <w:tcW w:w="2093" w:type="pct"/>
            <w:gridSpan w:val="2"/>
            <w:shd w:val="clear" w:color="auto" w:fill="auto"/>
          </w:tcPr>
          <w:p w14:paraId="13F34D56">
            <w:pPr>
              <w:suppressAutoHyphens/>
              <w:spacing w:before="29"/>
              <w:ind w:left="-128" w:right="-144"/>
              <w:jc w:val="center"/>
              <w:rPr>
                <w:rFonts w:hint="default"/>
                <w:spacing w:val="1"/>
                <w:lang w:val="ru-RU"/>
              </w:rPr>
            </w:pPr>
            <w:r>
              <w:rPr>
                <w:spacing w:val="1"/>
              </w:rPr>
              <w:t>Качество освоения ООП</w:t>
            </w:r>
            <w:r>
              <w:rPr>
                <w:rFonts w:hint="default"/>
                <w:spacing w:val="1"/>
                <w:lang w:val="ru-RU"/>
              </w:rPr>
              <w:t>(%)</w:t>
            </w:r>
          </w:p>
        </w:tc>
        <w:tc>
          <w:tcPr>
            <w:tcW w:w="1741" w:type="pct"/>
            <w:shd w:val="clear" w:color="auto" w:fill="auto"/>
          </w:tcPr>
          <w:p w14:paraId="270E174F">
            <w:pPr>
              <w:suppressAutoHyphens/>
              <w:spacing w:before="29"/>
              <w:ind w:left="-128" w:right="-144"/>
              <w:jc w:val="center"/>
              <w:rPr>
                <w:rFonts w:hint="default"/>
                <w:spacing w:val="1"/>
                <w:lang w:val="ru-RU"/>
              </w:rPr>
            </w:pPr>
            <w:r>
              <w:rPr>
                <w:spacing w:val="1"/>
              </w:rPr>
              <w:t>Успеваемость</w:t>
            </w:r>
            <w:r>
              <w:rPr>
                <w:rFonts w:hint="default"/>
                <w:spacing w:val="1"/>
                <w:lang w:val="ru-RU"/>
              </w:rPr>
              <w:t>(%)</w:t>
            </w:r>
          </w:p>
        </w:tc>
      </w:tr>
      <w:tr w14:paraId="3C28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4" w:type="pct"/>
            <w:vMerge w:val="continue"/>
            <w:shd w:val="clear" w:color="auto" w:fill="auto"/>
          </w:tcPr>
          <w:p w14:paraId="614AF196"/>
        </w:tc>
        <w:tc>
          <w:tcPr>
            <w:tcW w:w="1109" w:type="pct"/>
            <w:shd w:val="clear" w:color="auto" w:fill="auto"/>
          </w:tcPr>
          <w:p w14:paraId="0C438338">
            <w:pPr>
              <w:jc w:val="center"/>
              <w:rPr>
                <w:spacing w:val="1"/>
              </w:rPr>
            </w:pPr>
            <w:r>
              <w:t>5-9 кл.</w:t>
            </w:r>
          </w:p>
        </w:tc>
        <w:tc>
          <w:tcPr>
            <w:tcW w:w="984" w:type="pct"/>
            <w:shd w:val="clear" w:color="auto" w:fill="auto"/>
          </w:tcPr>
          <w:p w14:paraId="462E228F">
            <w:pPr>
              <w:jc w:val="center"/>
              <w:rPr>
                <w:spacing w:val="1"/>
              </w:rPr>
            </w:pPr>
            <w:r>
              <w:t>10-11 кл.</w:t>
            </w:r>
          </w:p>
        </w:tc>
        <w:tc>
          <w:tcPr>
            <w:tcW w:w="1741" w:type="pct"/>
            <w:shd w:val="clear" w:color="auto" w:fill="auto"/>
          </w:tcPr>
          <w:p w14:paraId="6BE98772">
            <w:pPr>
              <w:suppressAutoHyphens/>
              <w:spacing w:before="29"/>
              <w:ind w:right="27"/>
              <w:jc w:val="both"/>
              <w:rPr>
                <w:lang w:val="en-US"/>
              </w:rPr>
            </w:pPr>
          </w:p>
        </w:tc>
      </w:tr>
      <w:tr w14:paraId="13D5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4" w:type="pct"/>
            <w:shd w:val="clear" w:color="auto" w:fill="auto"/>
          </w:tcPr>
          <w:p w14:paraId="1ABC026E">
            <w:pPr>
              <w:jc w:val="center"/>
            </w:pPr>
            <w:r>
              <w:t>2021-2022</w:t>
            </w:r>
          </w:p>
        </w:tc>
        <w:tc>
          <w:tcPr>
            <w:tcW w:w="1109" w:type="pct"/>
            <w:shd w:val="clear" w:color="auto" w:fill="auto"/>
          </w:tcPr>
          <w:p w14:paraId="485FD8FD">
            <w:pPr>
              <w:jc w:val="center"/>
            </w:pPr>
            <w:r>
              <w:t>55</w:t>
            </w:r>
          </w:p>
        </w:tc>
        <w:tc>
          <w:tcPr>
            <w:tcW w:w="984" w:type="pct"/>
            <w:shd w:val="clear" w:color="auto" w:fill="auto"/>
          </w:tcPr>
          <w:p w14:paraId="10E93230">
            <w:pPr>
              <w:jc w:val="center"/>
            </w:pPr>
            <w:r>
              <w:t>73</w:t>
            </w:r>
          </w:p>
        </w:tc>
        <w:tc>
          <w:tcPr>
            <w:tcW w:w="1741" w:type="pct"/>
            <w:shd w:val="clear" w:color="auto" w:fill="auto"/>
          </w:tcPr>
          <w:p w14:paraId="260A811D">
            <w:pPr>
              <w:jc w:val="center"/>
              <w:rPr>
                <w:lang w:val="en-US"/>
              </w:rPr>
            </w:pPr>
            <w:r>
              <w:t xml:space="preserve">100 </w:t>
            </w:r>
          </w:p>
        </w:tc>
      </w:tr>
      <w:tr w14:paraId="5ED2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4" w:type="pct"/>
            <w:shd w:val="clear" w:color="auto" w:fill="auto"/>
          </w:tcPr>
          <w:p w14:paraId="62AA4B3D">
            <w:pPr>
              <w:jc w:val="center"/>
            </w:pPr>
            <w:r>
              <w:t>2022-2023</w:t>
            </w:r>
          </w:p>
        </w:tc>
        <w:tc>
          <w:tcPr>
            <w:tcW w:w="1109" w:type="pct"/>
            <w:shd w:val="clear" w:color="auto" w:fill="auto"/>
          </w:tcPr>
          <w:p w14:paraId="5AF521B2">
            <w:pPr>
              <w:jc w:val="center"/>
            </w:pPr>
            <w:r>
              <w:t>48</w:t>
            </w:r>
          </w:p>
        </w:tc>
        <w:tc>
          <w:tcPr>
            <w:tcW w:w="984" w:type="pct"/>
            <w:shd w:val="clear" w:color="auto" w:fill="auto"/>
          </w:tcPr>
          <w:p w14:paraId="0B65E04E">
            <w:pPr>
              <w:jc w:val="center"/>
            </w:pPr>
            <w:r>
              <w:t>78</w:t>
            </w:r>
          </w:p>
        </w:tc>
        <w:tc>
          <w:tcPr>
            <w:tcW w:w="1741" w:type="pct"/>
            <w:shd w:val="clear" w:color="auto" w:fill="auto"/>
          </w:tcPr>
          <w:p w14:paraId="2A807F18">
            <w:pPr>
              <w:jc w:val="center"/>
              <w:rPr>
                <w:lang w:val="en-US"/>
              </w:rPr>
            </w:pPr>
            <w:r>
              <w:t xml:space="preserve">100 </w:t>
            </w:r>
          </w:p>
        </w:tc>
      </w:tr>
      <w:tr w14:paraId="27AF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4" w:type="pct"/>
            <w:tcBorders>
              <w:bottom w:val="single" w:color="auto" w:sz="4" w:space="0"/>
            </w:tcBorders>
            <w:shd w:val="clear" w:color="auto" w:fill="auto"/>
          </w:tcPr>
          <w:p w14:paraId="72D1913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2023-2024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shd w:val="clear" w:color="auto" w:fill="auto"/>
          </w:tcPr>
          <w:p w14:paraId="6CED6E8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</w:t>
            </w:r>
          </w:p>
        </w:tc>
        <w:tc>
          <w:tcPr>
            <w:tcW w:w="984" w:type="pct"/>
            <w:tcBorders>
              <w:bottom w:val="single" w:color="auto" w:sz="4" w:space="0"/>
            </w:tcBorders>
            <w:shd w:val="clear" w:color="auto" w:fill="auto"/>
          </w:tcPr>
          <w:p w14:paraId="4177056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</w:t>
            </w:r>
          </w:p>
        </w:tc>
        <w:tc>
          <w:tcPr>
            <w:tcW w:w="1741" w:type="pct"/>
            <w:tcBorders>
              <w:bottom w:val="single" w:color="auto" w:sz="4" w:space="0"/>
            </w:tcBorders>
            <w:shd w:val="clear" w:color="auto" w:fill="auto"/>
          </w:tcPr>
          <w:p w14:paraId="699DB12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100                    </w:t>
            </w:r>
          </w:p>
        </w:tc>
      </w:tr>
    </w:tbl>
    <w:p w14:paraId="509465AB">
      <w:pPr>
        <w:ind w:firstLine="709"/>
        <w:contextualSpacing/>
        <w:jc w:val="both"/>
      </w:pPr>
      <w:r>
        <w:t xml:space="preserve">Ежегодно ученики  являются призерами российских предметных олимпиад, конкурсов и Конференций: </w:t>
      </w:r>
    </w:p>
    <w:p w14:paraId="44A8C835">
      <w:pPr>
        <w:ind w:firstLine="709"/>
        <w:contextualSpacing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</w:t>
      </w:r>
      <w:r>
        <w:t>017 год  и 2024 год – команды учащихся школы принимали участие в очном этапе российского конкурса «Тест-драйв в Уральском федеральном»</w:t>
      </w:r>
      <w:r>
        <w:rPr>
          <w:rFonts w:hint="default"/>
          <w:lang w:val="ru-RU"/>
        </w:rPr>
        <w:t>;</w:t>
      </w:r>
    </w:p>
    <w:p w14:paraId="70BF71D7">
      <w:pPr>
        <w:ind w:firstLine="709"/>
        <w:contextualSpacing/>
        <w:jc w:val="both"/>
      </w:pPr>
      <w:r>
        <w:t>2018 год, 2022 год, 2024 год  – учащиеся школы стали  призер</w:t>
      </w:r>
      <w:r>
        <w:rPr>
          <w:lang w:val="ru-RU"/>
        </w:rPr>
        <w:t>ами</w:t>
      </w:r>
      <w:r>
        <w:t xml:space="preserve"> очного этапа российского конкурса исследовательских работ учащихся «Инженериада УГМК»</w:t>
      </w:r>
      <w:r>
        <w:rPr>
          <w:rFonts w:hint="default"/>
          <w:lang w:val="ru-RU"/>
        </w:rPr>
        <w:t xml:space="preserve"> (3-и места;</w:t>
      </w:r>
      <w:r>
        <w:t xml:space="preserve"> </w:t>
      </w:r>
    </w:p>
    <w:p w14:paraId="701F072A">
      <w:pPr>
        <w:ind w:firstLine="709"/>
        <w:contextualSpacing/>
        <w:jc w:val="both"/>
        <w:rPr>
          <w:rFonts w:hint="default"/>
          <w:lang w:val="ru-RU"/>
        </w:rPr>
      </w:pPr>
      <w:r>
        <w:t>20</w:t>
      </w:r>
      <w:r>
        <w:rPr>
          <w:rFonts w:hint="default"/>
          <w:lang w:val="ru-RU"/>
        </w:rPr>
        <w:t>22 - 2024</w:t>
      </w:r>
      <w:r>
        <w:t xml:space="preserve"> год</w:t>
      </w:r>
      <w:r>
        <w:rPr>
          <w:lang w:val="ru-RU"/>
        </w:rPr>
        <w:t>ы</w:t>
      </w:r>
      <w:r>
        <w:t xml:space="preserve"> – учащи</w:t>
      </w:r>
      <w:r>
        <w:rPr>
          <w:lang w:val="ru-RU"/>
        </w:rPr>
        <w:t>е</w:t>
      </w:r>
      <w:r>
        <w:t xml:space="preserve">ся </w:t>
      </w:r>
      <w:r>
        <w:rPr>
          <w:lang w:val="ru-RU"/>
        </w:rPr>
        <w:t>выступали</w:t>
      </w:r>
      <w:r>
        <w:rPr>
          <w:rFonts w:hint="default"/>
          <w:lang w:val="ru-RU"/>
        </w:rPr>
        <w:t xml:space="preserve">  в очном этапе </w:t>
      </w:r>
      <w:r>
        <w:t xml:space="preserve"> Конференции МАН «Юность. Наука. Культура»</w:t>
      </w:r>
      <w:r>
        <w:rPr>
          <w:rFonts w:hint="default"/>
          <w:lang w:val="ru-RU"/>
        </w:rPr>
        <w:t xml:space="preserve"> (Гран-при, Лауреаты 1 и 2 степеней)</w:t>
      </w:r>
    </w:p>
    <w:p w14:paraId="0B0AED9D">
      <w:pPr>
        <w:ind w:firstLine="709"/>
        <w:contextualSpacing/>
        <w:jc w:val="both"/>
        <w:rPr>
          <w:rFonts w:hint="default"/>
          <w:lang w:val="ru-RU"/>
        </w:rPr>
      </w:pPr>
      <w:r>
        <w:t xml:space="preserve">В целях активизации учащихся и их творческого развития, пробуждения интереса к важным научным открытиям, всегда привлекает учеников к участию в конкурсах исследовательских работ. Лещенко Н.М. с 2012 г. по 2020 г. являлась руководителем школьного научного общества учащихся, постоянно проводя информационную работу с учащимися разного школьного возраста о профориентации, новостях системы образования, ценности образования.  Начиная с 2021-22 учебного года, педагог является школьным куратором «Инженерной школы УГМК». «Инженерная школа УГМК» - новый образовательный проект, который запущен Уральской горно-металлургической компанией на территориях расположения своих предприятий, включая Медногорский медно-серный комбинат. </w:t>
      </w:r>
      <w:r>
        <w:rPr>
          <w:bCs/>
        </w:rPr>
        <w:t xml:space="preserve">Цель — повысить уровень знаний у школьников и подготовить их к осознанному выбору будущей профессии. По результатам конкурсного отбора обучение проходят </w:t>
      </w:r>
      <w:r>
        <w:t>33 учащихся школы с 7 по 8 классы и это самая активная и большая группа ребят по сравнению с другими территориями присутствия УГМК. Школьники, показавшие по факту освоения программы наилучшие результаты, поощрены поездкой в летний период 2022 года поездкой в ДОЛ «Лесные поляны» г. Челябинска для участия в профильной смене.</w:t>
      </w:r>
      <w:r>
        <w:rPr>
          <w:rFonts w:hint="default"/>
          <w:lang w:val="ru-RU"/>
        </w:rPr>
        <w:t xml:space="preserve"> В 2023 и 2024 годах лучшие учащиеся Инженерной школы УГМК награждены путевками в лагерь г. Таватуй </w:t>
      </w:r>
      <w:r>
        <w:rPr>
          <w:rFonts w:hint="default"/>
          <w:lang w:val="en-US"/>
        </w:rPr>
        <w:t>III</w:t>
      </w:r>
      <w:r>
        <w:rPr>
          <w:rFonts w:hint="default"/>
          <w:lang w:val="ru-RU"/>
        </w:rPr>
        <w:t xml:space="preserve"> межрегиональной конструкторской школы «ТехноЮниор» и «ТехноЛидер».</w:t>
      </w:r>
    </w:p>
    <w:p w14:paraId="429B202A">
      <w:pPr>
        <w:ind w:firstLine="709"/>
        <w:contextualSpacing/>
        <w:jc w:val="both"/>
      </w:pPr>
      <w:r>
        <w:t>Под руководством Лещенко Н.М. учащиеся ежегодно занимают призовые места в конкурсах, олимпиадах и конференциях различных уровней – международном, российском, региональном, муниципальном. Например:</w:t>
      </w:r>
    </w:p>
    <w:p w14:paraId="1251DA9D">
      <w:pPr>
        <w:ind w:firstLine="709"/>
        <w:contextualSpacing/>
        <w:jc w:val="both"/>
      </w:pPr>
      <w:r>
        <w:t xml:space="preserve">-  Технический университет УГМК «Научно – технический конкурс «Инженериада УГМК» по направлению «Иные сферы деятельности УГМК и проблемы развития территорий присутствия компании»,  ДИПЛОМ ПОБЕДИТЕЛЯ, г. Верхняя Пышма 2018; 2019 г., 2020 г., 2021 г., 2022 г. – СЕРТИФИКАТы участников в конкурсе; </w:t>
      </w:r>
    </w:p>
    <w:p w14:paraId="1A0377F2">
      <w:pPr>
        <w:pStyle w:val="18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участники команды учащихся школы «Сверъестественное» награждены СЕРТИФИКАТами участников очного этапа акции  «Тест-драйв в Уральском федеральном», проходившего в январе 2017 г. на базе Уральского федерального университета имени первого Президента России Б.Н.Ельцина в г. Екатеринбурге. Полученные сертификаты гарантируют при поступлении в ФГАОУ ВО «Уральский федеральный университет имени первого Президента России Б.Н.Ельцина» дополнительно 4 балла к результатам ЕГЭ.</w:t>
      </w:r>
    </w:p>
    <w:p w14:paraId="041E6CE2">
      <w:pPr>
        <w:pStyle w:val="18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 Международной </w:t>
      </w:r>
      <w:r>
        <w:rPr>
          <w:rFonts w:ascii="Times New Roman" w:hAnsi="Times New Roman" w:cs="Times New Roman"/>
          <w:color w:val="auto"/>
          <w:lang w:val="en-US"/>
        </w:rPr>
        <w:t>Scratch</w:t>
      </w:r>
      <w:r>
        <w:rPr>
          <w:rFonts w:ascii="Times New Roman" w:hAnsi="Times New Roman" w:cs="Times New Roman"/>
          <w:color w:val="auto"/>
        </w:rPr>
        <w:t xml:space="preserve">-олимпиаде по креативному программированию  Министерства образования и науки Российской Федерации, Федерального Института Развития Образования, Агенства Стратегических Инициатив, Роскомнадзора Эл № ФС77-62560 №972618-101-10154772-0, электронной школы ЗНАНИКА – сервиса дистанционных конкурсов, олимпиад и диагностических мероприятий по основным предметам школьной программы </w:t>
      </w:r>
      <w:r>
        <w:fldChar w:fldCharType="begin"/>
      </w:r>
      <w:r>
        <w:instrText xml:space="preserve"> HYPERLINK "http://znanika.ru/"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lang w:val="en-US"/>
        </w:rPr>
        <w:t>http</w:t>
      </w:r>
      <w:r>
        <w:rPr>
          <w:rStyle w:val="6"/>
          <w:rFonts w:ascii="Times New Roman" w:hAnsi="Times New Roman" w:cs="Times New Roman"/>
          <w:color w:val="auto"/>
        </w:rPr>
        <w:t>://</w:t>
      </w:r>
      <w:r>
        <w:rPr>
          <w:rStyle w:val="6"/>
          <w:rFonts w:ascii="Times New Roman" w:hAnsi="Times New Roman" w:cs="Times New Roman"/>
          <w:color w:val="auto"/>
          <w:lang w:val="en-US"/>
        </w:rPr>
        <w:t>znanika</w:t>
      </w:r>
      <w:r>
        <w:rPr>
          <w:rStyle w:val="6"/>
          <w:rFonts w:ascii="Times New Roman" w:hAnsi="Times New Roman" w:cs="Times New Roman"/>
          <w:color w:val="auto"/>
        </w:rPr>
        <w:t>.</w:t>
      </w:r>
      <w:r>
        <w:rPr>
          <w:rStyle w:val="6"/>
          <w:rFonts w:ascii="Times New Roman" w:hAnsi="Times New Roman" w:cs="Times New Roman"/>
          <w:color w:val="auto"/>
          <w:lang w:val="en-US"/>
        </w:rPr>
        <w:t>ru</w:t>
      </w:r>
      <w:r>
        <w:rPr>
          <w:rStyle w:val="6"/>
          <w:rFonts w:ascii="Times New Roman" w:hAnsi="Times New Roman" w:cs="Times New Roman"/>
          <w:color w:val="auto"/>
        </w:rPr>
        <w:t>/</w:t>
      </w:r>
      <w:r>
        <w:rPr>
          <w:rStyle w:val="6"/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>, РОББО - российской компании-разработчика одноименного робототехнического комплекса для образования учащиеся награждены СЕРТИФИКАТАМИ участников и ДИПЛОМАМИ ПОБЕДИТЕЛЕЙ.</w:t>
      </w:r>
    </w:p>
    <w:p w14:paraId="11FCFBA6">
      <w:pPr>
        <w:ind w:firstLine="709"/>
        <w:contextualSpacing/>
        <w:jc w:val="both"/>
      </w:pPr>
      <w:r>
        <w:t>- во Всероссийском конкурсе исследовательских работ «Юность, Наука, Культура», г. Обнинск. – ДИПЛОМы 1, 2 места</w:t>
      </w:r>
      <w:r>
        <w:rPr>
          <w:rFonts w:hint="default"/>
          <w:lang w:val="ru-RU"/>
        </w:rPr>
        <w:t xml:space="preserve"> и Гран-при конкурса</w:t>
      </w:r>
      <w:r>
        <w:t xml:space="preserve">. </w:t>
      </w:r>
    </w:p>
    <w:p w14:paraId="34E1AFFB">
      <w:pPr>
        <w:ind w:firstLine="709"/>
        <w:contextualSpacing/>
        <w:jc w:val="both"/>
      </w:pPr>
      <w:r>
        <w:t>- МАН «Интеллект будущего» «Шаги в науку» международная образовательная программа «</w:t>
      </w:r>
      <w:r>
        <w:rPr>
          <w:lang w:val="en-US"/>
        </w:rPr>
        <w:t>Smartplanet</w:t>
      </w:r>
      <w:r>
        <w:t>» секция «Информатика и программирование» - ДИПЛОМЫ участников.</w:t>
      </w:r>
    </w:p>
    <w:p w14:paraId="22A8B504">
      <w:pPr>
        <w:ind w:firstLine="709"/>
        <w:contextualSpacing/>
        <w:jc w:val="both"/>
      </w:pPr>
      <w:r>
        <w:t>- в региональном конкурсе исследовательских и конструкторских работ школьников «Эврика» памяти ученых И.К.Кикоина и А.К.Кикоина УРФУ им Б.Н.Ельцина г. Екатеринбург  – победитель заочного этапа,  сертификат участника очного этапа.</w:t>
      </w:r>
    </w:p>
    <w:p w14:paraId="4E5515B7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Всероссийской образовательной акции «Урок цифры» «Приватность в цифровом мире», «Искусственный интеллект и машинное обучение», «Цифровое искусство: музыка и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», «Быстрая разработка приложений», «Квантовый мир: как устроен квантовый компьютер», «Исследование кибератак», «Разработка игр», «Искусственный интеллект в образовании», «Цифровое производство», «Беспилотный транспорт», «Нейросети и коммуникации», «Управление проектами», «Персональные помощники», «Сети и облачные технологии», «Большие данные», «Безопасность в Интернете», «Алгоритмы. Код. Команда», «День цифры» - СЕРТИФИКАТЫ участников 2019-2020, 2020-21, 2021-2022 уч.годы</w:t>
      </w:r>
    </w:p>
    <w:p w14:paraId="116D23EA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Республиканской научно-практической конференции «Глобализация – реальность современного мира» Министерства образования и науки Республики Татарстан, АНО «Центр «Феникс» г. Казань, МБОУ «Гимназия № 6» Приволжского района г. Казани в секции «Информатика и робототехника» - ДИПЛОМ лауреата.</w:t>
      </w:r>
    </w:p>
    <w:p w14:paraId="6C18DF6B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Международном конкурсе «Гордость страны» в номинации «Человек. Вселенная. Космос» Центра организации и проведения дистанционных конкурсов для дошкольников, школьников, воспитателей и педагогов «Гордость страны» - ДИПЛОМ победителя 1 степени.</w:t>
      </w:r>
    </w:p>
    <w:p w14:paraId="3DCB33A7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заочном этапе Всероссийского конкурса «Мой вклад в величие России 2020-2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022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 w:eastAsia="MS Mincho"/>
          <w:sz w:val="24"/>
          <w:szCs w:val="24"/>
          <w:lang w:eastAsia="ar-SA"/>
        </w:rPr>
        <w:t>г. Москва,</w:t>
      </w:r>
      <w:r>
        <w:rPr>
          <w:rFonts w:ascii="Times New Roman" w:hAnsi="Times New Roman"/>
          <w:bCs/>
          <w:sz w:val="24"/>
          <w:szCs w:val="24"/>
        </w:rPr>
        <w:t xml:space="preserve"> ДИПЛОМ</w:t>
      </w:r>
      <w:r>
        <w:rPr>
          <w:rFonts w:ascii="Times New Roman" w:hAnsi="Times New Roman"/>
          <w:sz w:val="24"/>
          <w:szCs w:val="24"/>
        </w:rPr>
        <w:t xml:space="preserve"> победителя, ДИПЛОМ лауреата.</w:t>
      </w:r>
    </w:p>
    <w:p w14:paraId="4F685232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eastAsia="MS Mincho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региональном этапе Всероссийской олимпиады учебных и научно-исследовательских проектов детей и молодежи «Созвездие-2020» </w:t>
      </w:r>
      <w:r>
        <w:rPr>
          <w:rFonts w:ascii="Times New Roman" w:hAnsi="Times New Roman"/>
          <w:spacing w:val="-1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нистерства образования Оренбургской области и </w:t>
      </w:r>
      <w:r>
        <w:rPr>
          <w:rFonts w:ascii="Times New Roman" w:hAnsi="Times New Roman"/>
          <w:spacing w:val="-1"/>
          <w:sz w:val="24"/>
          <w:szCs w:val="24"/>
        </w:rPr>
        <w:t xml:space="preserve">государственного автономного учреждения дополнительного образования «Оренбургский областной детско-юношеский многопрофильный центр» </w:t>
      </w:r>
      <w:r>
        <w:rPr>
          <w:rFonts w:ascii="Times New Roman" w:hAnsi="Times New Roman"/>
          <w:sz w:val="24"/>
          <w:szCs w:val="24"/>
        </w:rPr>
        <w:t>ДИПЛОМ призера.</w:t>
      </w:r>
    </w:p>
    <w:p w14:paraId="1FEEC182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сезоне </w:t>
      </w:r>
      <w:r>
        <w:rPr>
          <w:rFonts w:ascii="Times New Roman" w:hAnsi="Times New Roman"/>
          <w:bCs/>
          <w:sz w:val="24"/>
          <w:szCs w:val="24"/>
        </w:rPr>
        <w:t>Всероссийского конкурса</w:t>
      </w:r>
      <w:r>
        <w:rPr>
          <w:rFonts w:ascii="Times New Roman" w:hAnsi="Times New Roman"/>
          <w:sz w:val="24"/>
          <w:szCs w:val="24"/>
        </w:rPr>
        <w:t xml:space="preserve"> «Большая перемена» АНО «Россия – страна возможностей», АНО «Центр непрерывного развития личности» (ПроеКТОриЯ), РДШ, ФГПУ «Роспатриоцентр» - ДИПЛОМ </w:t>
      </w:r>
      <w:r>
        <w:rPr>
          <w:rFonts w:ascii="Times New Roman" w:hAnsi="Times New Roman"/>
          <w:bCs/>
          <w:sz w:val="24"/>
          <w:szCs w:val="24"/>
        </w:rPr>
        <w:t xml:space="preserve">полуфиналиста. </w:t>
      </w:r>
    </w:p>
    <w:p w14:paraId="5A885A9E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межрегиональном творческом конкурсе социальных видеороликов, мультипликационных фильмов и комиксов «#Давайте жить дружно», проводимом  АНО ДПО «Института социальных услуг и инноваций «ВЕКТОР» г. Пермь совместно с МБУ МП «Центр психолого-педагогической помощи детям и молодежи «Доверие» г.Казань, ГБУСОН «СРЦН» «Гармония» г. Оренбург, БОУ «Центр образования и комплексного сопровождения детей» Минобразования Чувашии г.Чебоксары среди учащихся общеобразовательных учреждений общего, начального профессионального, среднего профессионального, высшего профессионального образования в 2021 году» в номинации «Комиксы»  -  СПЕЦИАЛЬНЫЙ  приз за творческий подход</w:t>
      </w:r>
      <w:r>
        <w:rPr>
          <w:rFonts w:hint="default" w:ascii="Times New Roman" w:hAnsi="Times New Roman"/>
          <w:sz w:val="24"/>
          <w:szCs w:val="24"/>
          <w:lang w:val="ru-RU"/>
        </w:rPr>
        <w:t>;</w:t>
      </w:r>
    </w:p>
    <w:p w14:paraId="614CB487">
      <w:pPr>
        <w:pStyle w:val="1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в рамках работ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школьной видеостудии, принима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ют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участие в различных конкурсах. В рамках конкурса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"Профессиональные тренды Оренбуржья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>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занимали призовые места и награждались гран-при</w:t>
      </w:r>
    </w:p>
    <w:p w14:paraId="66314B9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"https://orenprom.com/tpost/a1h5djvxz1-28-aprelya-2023-goda-sostoyalas-tseremon" \t "https://mail.yandex.ru/?ncrnd=46876&amp;uid=50790848" \l "message/_blank"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https://orenprom.com/tpost/a1h5djvxz1-28-aprelya-2023-goda-sostoyalas-tseremon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84F4A0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"https://orenprom.ru/tpost/8agksvoc31-26-aprelya-2024-goda-proshla-tseremoniya" \t "https://mail.yandex.ru/?ncrnd=46876&amp;uid=50790848" \l "message/_blank"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https://orenprom.ru/tpost/8agksvoc31-26-aprelya-2024-goda-proshla-tseremoniya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5DFD7C2">
      <w:pPr>
        <w:shd w:val="clear" w:color="auto" w:fill="FFFFFF"/>
        <w:ind w:firstLine="708"/>
        <w:jc w:val="both"/>
      </w:pPr>
      <w:r>
        <w:t>Творческие работы учащихся опубликованы:</w:t>
      </w:r>
    </w:p>
    <w:p w14:paraId="072358CF">
      <w:pPr>
        <w:shd w:val="clear" w:color="auto" w:fill="FFFFFF"/>
        <w:ind w:firstLine="708"/>
        <w:jc w:val="both"/>
      </w:pPr>
      <w:r>
        <w:t xml:space="preserve">- в сборнике тезисов </w:t>
      </w:r>
      <w:r>
        <w:rPr>
          <w:lang w:val="en-US"/>
        </w:rPr>
        <w:t>V</w:t>
      </w:r>
      <w:r>
        <w:t xml:space="preserve"> Республиканской научно-практической конференции «Глобализация – реальность современного мира» г. Казань;</w:t>
      </w:r>
    </w:p>
    <w:p w14:paraId="0F3701EB">
      <w:pPr>
        <w:shd w:val="clear" w:color="auto" w:fill="FFFFFF"/>
        <w:ind w:firstLine="708"/>
        <w:jc w:val="both"/>
      </w:pPr>
      <w:r>
        <w:t>- в книгах МАН "Интеллект будущего" г. Обнинск по итогам мероприятий Международной образовательной программы «Smart Planet» (Умная планета) «Ими гордится Россия», «Лидеры нового поколения», «Путь к успеху».</w:t>
      </w:r>
    </w:p>
    <w:p w14:paraId="77533185">
      <w:pPr>
        <w:spacing w:line="252" w:lineRule="auto"/>
        <w:ind w:firstLine="709"/>
        <w:contextualSpacing/>
        <w:jc w:val="both"/>
      </w:pPr>
      <w:r>
        <w:t xml:space="preserve">Большое внимание Надежда Михайловна уделяет методической работе. Активно распространяет собственный опыт на городских семинарах, на заседаниях ГМО, творческих площадках, в том числе выступает с обменом опытом на ГМО по проблемам: «Личностно ориентированный подход к учащимся в условиях профильного обучения»; «Роль учителя в обеспечении качественного образования гражданина современного общества». Участвует в городском фестивале открытых уроков по обмену опытом с молодыми специалистами. </w:t>
      </w:r>
    </w:p>
    <w:p w14:paraId="19EAD54A">
      <w:pPr>
        <w:ind w:firstLine="708"/>
        <w:jc w:val="both"/>
      </w:pPr>
      <w:r>
        <w:t xml:space="preserve">Надежда Михайловна с 2007 года является членом Всероссийского педагогического собрания Оренбургского регионального отделения Общероссийской общественной организации «Всероссийское педагогическое собрание»,  с 2004 г. состоит в Профсоюзной организации работников образования, с 2015 г. является секретарем первичной профсоюзной организации МБОУ «Средняя общеобразовательная школа № 7 г. Медногорска», с 2006 г. по 2023 г.  руководила школьным методическим объединением учителей естественно-математического цикла,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 2024 года является руководителем городского методического объединения учителей математики и информатики;</w:t>
      </w:r>
      <w:r>
        <w:t>с 2009 г. курирует работу школьного сайта, с 2021 г. является куратором «Инженерной школы УГМК» учащихся школы, с 2020 г. является администратором школы по внедрению и использованию в дистанционном обучении школьников цифрового образовательного ресурса «ЯКласс», с 2023 года является руководителем городского методического объединения учитемей математики и информатики.. На протяжении всей педагогической деятельности входит в состав предметной комиссии в качестве эксперта ОГЭ по информатике.</w:t>
      </w:r>
    </w:p>
    <w:p w14:paraId="128F1A54">
      <w:pPr>
        <w:ind w:firstLine="708"/>
        <w:jc w:val="both"/>
        <w:rPr>
          <w:rFonts w:hint="default"/>
          <w:lang w:val="ru-RU"/>
        </w:rPr>
      </w:pPr>
      <w:r>
        <w:t>Результаты педагогической деятельности Лещенко Н.М. отражены в СМИ «Медногорский рабочий»  «На конкурсе в Екатеринбурге», «Студенчество нам по плечу» и «Медногорская неделя» «Науке -  старт молодых», «Бонус для поступления в университет»,  «Созвездие юных талантов»,  «Металлургия крупным планом»,  «Наш вклад в развитие инженерных идей», «Учеба в «Орлёнке» сегодня – комфортная школьная среда завтра»</w:t>
      </w:r>
      <w:r>
        <w:rPr>
          <w:rFonts w:hint="default"/>
          <w:lang w:val="ru-RU"/>
        </w:rPr>
        <w:t>, «Сила - в науке», «Видеоработы юных медногорцев победили в конкурсе «Профессиональные тренды Оренбуржья», «В числе призеров - старшеклассники школы № 7», «В гостях у металлургов», «Тест-драйв - это драйв!», «Задачки для юных» и др.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C08C8"/>
    <w:multiLevelType w:val="multilevel"/>
    <w:tmpl w:val="053C08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97E7E"/>
    <w:multiLevelType w:val="multilevel"/>
    <w:tmpl w:val="4E597E7E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  <w:b/>
        <w:i w:val="0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8AF2835"/>
    <w:multiLevelType w:val="multilevel"/>
    <w:tmpl w:val="78AF2835"/>
    <w:lvl w:ilvl="0" w:tentative="0">
      <w:start w:val="1"/>
      <w:numFmt w:val="bullet"/>
      <w:lvlText w:val="-"/>
      <w:lvlJc w:val="left"/>
      <w:pPr>
        <w:ind w:left="1429" w:hanging="360"/>
      </w:pPr>
      <w:rPr>
        <w:rFonts w:hint="default" w:ascii="Courier New" w:hAnsi="Courier New"/>
        <w:b/>
        <w:i w:val="0"/>
        <w:color w:val="auto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4D"/>
    <w:rsid w:val="000225BE"/>
    <w:rsid w:val="0002404E"/>
    <w:rsid w:val="00042F46"/>
    <w:rsid w:val="00046B6B"/>
    <w:rsid w:val="00050381"/>
    <w:rsid w:val="00050CF6"/>
    <w:rsid w:val="00054BE8"/>
    <w:rsid w:val="000705A6"/>
    <w:rsid w:val="000934B1"/>
    <w:rsid w:val="000B6788"/>
    <w:rsid w:val="000D39F9"/>
    <w:rsid w:val="000E2331"/>
    <w:rsid w:val="00106D40"/>
    <w:rsid w:val="00195703"/>
    <w:rsid w:val="001C1232"/>
    <w:rsid w:val="002007DF"/>
    <w:rsid w:val="00225D75"/>
    <w:rsid w:val="00232BEA"/>
    <w:rsid w:val="00234B5E"/>
    <w:rsid w:val="00245352"/>
    <w:rsid w:val="00286F49"/>
    <w:rsid w:val="002B7722"/>
    <w:rsid w:val="002C126B"/>
    <w:rsid w:val="002E5B4F"/>
    <w:rsid w:val="002F0F23"/>
    <w:rsid w:val="0034278F"/>
    <w:rsid w:val="00353F07"/>
    <w:rsid w:val="0036403E"/>
    <w:rsid w:val="003758A0"/>
    <w:rsid w:val="003A616C"/>
    <w:rsid w:val="00406987"/>
    <w:rsid w:val="00411986"/>
    <w:rsid w:val="004331BF"/>
    <w:rsid w:val="004656F4"/>
    <w:rsid w:val="00475EF6"/>
    <w:rsid w:val="00484A18"/>
    <w:rsid w:val="00505BDD"/>
    <w:rsid w:val="00513F8C"/>
    <w:rsid w:val="005526D7"/>
    <w:rsid w:val="00563EA5"/>
    <w:rsid w:val="00595E6B"/>
    <w:rsid w:val="005A28EB"/>
    <w:rsid w:val="005E7411"/>
    <w:rsid w:val="006314E5"/>
    <w:rsid w:val="00681066"/>
    <w:rsid w:val="00687274"/>
    <w:rsid w:val="006B1001"/>
    <w:rsid w:val="006C123B"/>
    <w:rsid w:val="006C4D5B"/>
    <w:rsid w:val="006D1265"/>
    <w:rsid w:val="006D5FF6"/>
    <w:rsid w:val="00713A3C"/>
    <w:rsid w:val="00732024"/>
    <w:rsid w:val="00732680"/>
    <w:rsid w:val="00735628"/>
    <w:rsid w:val="00742BFB"/>
    <w:rsid w:val="00743074"/>
    <w:rsid w:val="0074722C"/>
    <w:rsid w:val="00755E74"/>
    <w:rsid w:val="007972C2"/>
    <w:rsid w:val="007A05C2"/>
    <w:rsid w:val="007B5C16"/>
    <w:rsid w:val="007D1FB4"/>
    <w:rsid w:val="007E08EC"/>
    <w:rsid w:val="007E3D14"/>
    <w:rsid w:val="00801C25"/>
    <w:rsid w:val="00806FB2"/>
    <w:rsid w:val="00811C35"/>
    <w:rsid w:val="008179DA"/>
    <w:rsid w:val="008363A7"/>
    <w:rsid w:val="00857D53"/>
    <w:rsid w:val="00863290"/>
    <w:rsid w:val="008C0B37"/>
    <w:rsid w:val="008E1C93"/>
    <w:rsid w:val="009009C2"/>
    <w:rsid w:val="0092605C"/>
    <w:rsid w:val="009463AF"/>
    <w:rsid w:val="00953B09"/>
    <w:rsid w:val="00960AAD"/>
    <w:rsid w:val="00980BEE"/>
    <w:rsid w:val="0099010B"/>
    <w:rsid w:val="00992570"/>
    <w:rsid w:val="009B35BC"/>
    <w:rsid w:val="009C2A03"/>
    <w:rsid w:val="009D287A"/>
    <w:rsid w:val="00A370A3"/>
    <w:rsid w:val="00A6414D"/>
    <w:rsid w:val="00A9653A"/>
    <w:rsid w:val="00A9751F"/>
    <w:rsid w:val="00AA4457"/>
    <w:rsid w:val="00AD2553"/>
    <w:rsid w:val="00B00FB5"/>
    <w:rsid w:val="00B20921"/>
    <w:rsid w:val="00B37E3F"/>
    <w:rsid w:val="00B443C3"/>
    <w:rsid w:val="00B624BC"/>
    <w:rsid w:val="00B7459E"/>
    <w:rsid w:val="00BA5215"/>
    <w:rsid w:val="00BD5C6D"/>
    <w:rsid w:val="00C0449C"/>
    <w:rsid w:val="00C1266E"/>
    <w:rsid w:val="00C318BE"/>
    <w:rsid w:val="00C32ECD"/>
    <w:rsid w:val="00C4676A"/>
    <w:rsid w:val="00C674E6"/>
    <w:rsid w:val="00CA069D"/>
    <w:rsid w:val="00CA2A56"/>
    <w:rsid w:val="00CB410B"/>
    <w:rsid w:val="00CE1324"/>
    <w:rsid w:val="00CE1339"/>
    <w:rsid w:val="00CE54F6"/>
    <w:rsid w:val="00CF67D5"/>
    <w:rsid w:val="00D7354E"/>
    <w:rsid w:val="00D95BCA"/>
    <w:rsid w:val="00DA6544"/>
    <w:rsid w:val="00DE18DF"/>
    <w:rsid w:val="00DE7786"/>
    <w:rsid w:val="00E23597"/>
    <w:rsid w:val="00E36976"/>
    <w:rsid w:val="00E56140"/>
    <w:rsid w:val="00EB3EC6"/>
    <w:rsid w:val="00ED5928"/>
    <w:rsid w:val="00EE0B7A"/>
    <w:rsid w:val="00EF1A67"/>
    <w:rsid w:val="00F17F58"/>
    <w:rsid w:val="00F265D4"/>
    <w:rsid w:val="00F524BF"/>
    <w:rsid w:val="00F56489"/>
    <w:rsid w:val="00F56C13"/>
    <w:rsid w:val="00FD5F1C"/>
    <w:rsid w:val="03BD32C8"/>
    <w:rsid w:val="0BBC084E"/>
    <w:rsid w:val="27EE6B54"/>
    <w:rsid w:val="2D1014BD"/>
    <w:rsid w:val="2F537A5F"/>
    <w:rsid w:val="38216CB1"/>
    <w:rsid w:val="3AFE6549"/>
    <w:rsid w:val="422D252B"/>
    <w:rsid w:val="45D20667"/>
    <w:rsid w:val="477B41B6"/>
    <w:rsid w:val="4A37204A"/>
    <w:rsid w:val="53255F57"/>
    <w:rsid w:val="583A6668"/>
    <w:rsid w:val="5EAC338C"/>
    <w:rsid w:val="63186B70"/>
    <w:rsid w:val="68177562"/>
    <w:rsid w:val="69550BFB"/>
    <w:rsid w:val="6E334459"/>
    <w:rsid w:val="77822BFC"/>
    <w:rsid w:val="7E8B75A5"/>
    <w:rsid w:val="7F455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9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locked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3"/>
    <w:basedOn w:val="1"/>
    <w:next w:val="1"/>
    <w:link w:val="19"/>
    <w:semiHidden/>
    <w:unhideWhenUsed/>
    <w:qFormat/>
    <w:locked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4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2"/>
    <w:unhideWhenUsed/>
    <w:qFormat/>
    <w:uiPriority w:val="0"/>
    <w:pPr>
      <w:ind w:firstLine="540"/>
      <w:jc w:val="both"/>
    </w:pPr>
    <w:rPr>
      <w:sz w:val="28"/>
      <w:lang w:eastAsia="en-US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с отступом Знак"/>
    <w:basedOn w:val="4"/>
    <w:link w:val="8"/>
    <w:qFormat/>
    <w:uiPriority w:val="0"/>
    <w:rPr>
      <w:rFonts w:ascii="Times New Roman" w:hAnsi="Times New Roman" w:eastAsia="Times New Roman"/>
      <w:sz w:val="28"/>
      <w:szCs w:val="24"/>
      <w:lang w:eastAsia="en-US"/>
    </w:rPr>
  </w:style>
  <w:style w:type="character" w:customStyle="1" w:styleId="1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4">
    <w:name w:val="Верхний колонтитул Знак"/>
    <w:basedOn w:val="4"/>
    <w:link w:val="7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5">
    <w:name w:val="Нижний колонтитул Знак"/>
    <w:basedOn w:val="4"/>
    <w:link w:val="9"/>
    <w:autoRedefine/>
    <w:uiPriority w:val="99"/>
    <w:rPr>
      <w:rFonts w:ascii="Times New Roman" w:hAnsi="Times New Roman" w:eastAsia="Times New Roman"/>
      <w:sz w:val="24"/>
      <w:szCs w:val="24"/>
    </w:rPr>
  </w:style>
  <w:style w:type="paragraph" w:styleId="1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7">
    <w:name w:val="ConsPlusNonformat"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ru-RU" w:eastAsia="ru-RU" w:bidi="ar-SA"/>
    </w:rPr>
  </w:style>
  <w:style w:type="character" w:customStyle="1" w:styleId="19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5524</Words>
  <Characters>31491</Characters>
  <Lines>262</Lines>
  <Paragraphs>73</Paragraphs>
  <TotalTime>44</TotalTime>
  <ScaleCrop>false</ScaleCrop>
  <LinksUpToDate>false</LinksUpToDate>
  <CharactersWithSpaces>36942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2019-02-23T13:12:00Z</dcterms:created>
  <dc:creator>Admin</dc:creator>
  <cp:lastModifiedBy>Надежда Лещенко</cp:lastModifiedBy>
  <cp:lastPrinted>2013-10-28T03:39:00Z</cp:lastPrinted>
  <dcterms:modified xsi:type="dcterms:W3CDTF">2024-07-14T12:28:14Z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DE52BCF32D804DE9A17F9CBCEFDF9D03_13</vt:lpwstr>
  </property>
</Properties>
</file>